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FFEE" w14:textId="4CDD1CE7" w:rsidR="009468A5" w:rsidRPr="009468A5" w:rsidRDefault="009468A5" w:rsidP="009468A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56" w:line="240" w:lineRule="auto"/>
        <w:ind w:left="409" w:right="483"/>
        <w:jc w:val="center"/>
        <w:rPr>
          <w:rFonts w:ascii="Calibri" w:eastAsia="Calibri" w:hAnsi="Calibri" w:cs="Calibri"/>
          <w:b/>
          <w:color w:val="auto"/>
          <w:lang w:val="pt-PT" w:eastAsia="en-US"/>
        </w:rPr>
      </w:pPr>
      <w:r w:rsidRPr="00DA6EF6">
        <w:rPr>
          <w:rFonts w:ascii="Calibri" w:eastAsia="Calibri" w:hAnsi="Calibri" w:cs="Calibri"/>
          <w:b/>
          <w:color w:val="auto"/>
          <w:lang w:val="pt-PT" w:eastAsia="en-US"/>
        </w:rPr>
        <w:t>Edital</w:t>
      </w:r>
      <w:r w:rsidRPr="00DA6EF6">
        <w:rPr>
          <w:rFonts w:ascii="Calibri" w:eastAsia="Calibri" w:hAnsi="Calibri" w:cs="Calibri"/>
          <w:b/>
          <w:color w:val="auto"/>
          <w:spacing w:val="-1"/>
          <w:lang w:val="pt-PT" w:eastAsia="en-US"/>
        </w:rPr>
        <w:t xml:space="preserve"> </w:t>
      </w:r>
      <w:r w:rsidR="00DA6EF6">
        <w:rPr>
          <w:rFonts w:ascii="Calibri" w:eastAsia="Calibri" w:hAnsi="Calibri" w:cs="Calibri"/>
          <w:b/>
          <w:color w:val="auto"/>
          <w:lang w:val="pt-PT" w:eastAsia="en-US"/>
        </w:rPr>
        <w:t>04</w:t>
      </w:r>
      <w:r w:rsidRPr="00DA6EF6">
        <w:rPr>
          <w:rFonts w:ascii="Calibri" w:eastAsia="Calibri" w:hAnsi="Calibri" w:cs="Calibri"/>
          <w:b/>
          <w:color w:val="auto"/>
          <w:lang w:val="pt-PT" w:eastAsia="en-US"/>
        </w:rPr>
        <w:t xml:space="preserve">, de </w:t>
      </w:r>
      <w:r w:rsidR="00DA6EF6">
        <w:rPr>
          <w:rFonts w:ascii="Calibri" w:eastAsia="Calibri" w:hAnsi="Calibri" w:cs="Calibri"/>
          <w:b/>
          <w:color w:val="auto"/>
          <w:lang w:val="pt-PT" w:eastAsia="en-US"/>
        </w:rPr>
        <w:t>26</w:t>
      </w:r>
      <w:r w:rsidRPr="00DA6EF6">
        <w:rPr>
          <w:rFonts w:ascii="Calibri" w:eastAsia="Calibri" w:hAnsi="Calibri" w:cs="Calibri"/>
          <w:b/>
          <w:color w:val="auto"/>
          <w:lang w:val="pt-PT" w:eastAsia="en-US"/>
        </w:rPr>
        <w:t xml:space="preserve"> de </w:t>
      </w:r>
      <w:r w:rsidR="00DA6EF6">
        <w:rPr>
          <w:rFonts w:ascii="Calibri" w:eastAsia="Calibri" w:hAnsi="Calibri" w:cs="Calibri"/>
          <w:b/>
          <w:color w:val="auto"/>
          <w:lang w:val="pt-PT" w:eastAsia="en-US"/>
        </w:rPr>
        <w:t>janeiro</w:t>
      </w:r>
      <w:r w:rsidRPr="00DA6EF6">
        <w:rPr>
          <w:rFonts w:ascii="Calibri" w:eastAsia="Calibri" w:hAnsi="Calibri" w:cs="Calibri"/>
          <w:b/>
          <w:color w:val="auto"/>
          <w:lang w:val="pt-PT" w:eastAsia="en-US"/>
        </w:rPr>
        <w:t xml:space="preserve"> de</w:t>
      </w:r>
      <w:r w:rsidRPr="00DA6EF6">
        <w:rPr>
          <w:rFonts w:ascii="Calibri" w:eastAsia="Calibri" w:hAnsi="Calibri" w:cs="Calibri"/>
          <w:b/>
          <w:color w:val="auto"/>
          <w:spacing w:val="-3"/>
          <w:lang w:val="pt-PT" w:eastAsia="en-US"/>
        </w:rPr>
        <w:t xml:space="preserve"> </w:t>
      </w:r>
      <w:r w:rsidRPr="00DA6EF6">
        <w:rPr>
          <w:rFonts w:ascii="Calibri" w:eastAsia="Calibri" w:hAnsi="Calibri" w:cs="Calibri"/>
          <w:b/>
          <w:color w:val="auto"/>
          <w:lang w:val="pt-PT" w:eastAsia="en-US"/>
        </w:rPr>
        <w:t>202</w:t>
      </w:r>
      <w:r w:rsidR="00DA6EF6">
        <w:rPr>
          <w:rFonts w:ascii="Calibri" w:eastAsia="Calibri" w:hAnsi="Calibri" w:cs="Calibri"/>
          <w:b/>
          <w:color w:val="auto"/>
          <w:lang w:val="pt-PT" w:eastAsia="en-US"/>
        </w:rPr>
        <w:t>4</w:t>
      </w:r>
    </w:p>
    <w:p w14:paraId="5A1AC2E6" w14:textId="7991E66D" w:rsidR="003E3A1D" w:rsidRDefault="003E3A1D" w:rsidP="003E3A1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  <w:r w:rsidRPr="00090B99">
        <w:rPr>
          <w:rFonts w:ascii="Calibri" w:eastAsia="Calibri" w:hAnsi="Calibri" w:cs="Calibri"/>
          <w:b/>
        </w:rPr>
        <w:t>Concurso Público para provimento de cargos da carreira de Técnico-Administrativo em Educação para o Instituto Federal de Educação, Ciência e Tecnologia de Mato Grosso</w:t>
      </w:r>
    </w:p>
    <w:p w14:paraId="4FB3CB51" w14:textId="77777777" w:rsidR="00C31F95" w:rsidRDefault="00C31F95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</w:p>
    <w:p w14:paraId="3F8BD37E" w14:textId="77777777" w:rsidR="002B3844" w:rsidRDefault="002B3844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</w:t>
      </w:r>
      <w:r w:rsidR="00320C3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IV</w:t>
      </w:r>
    </w:p>
    <w:p w14:paraId="723D6648" w14:textId="77777777" w:rsidR="00F42295" w:rsidRDefault="00F42295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 w:rsidRPr="00F42295">
        <w:rPr>
          <w:rFonts w:asciiTheme="minorHAnsi" w:hAnsiTheme="minorHAnsi"/>
          <w:b/>
        </w:rPr>
        <w:t>REQUERIMENTO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306"/>
        <w:gridCol w:w="1827"/>
        <w:gridCol w:w="3234"/>
      </w:tblGrid>
      <w:tr w:rsidR="00F42295" w14:paraId="197227DD" w14:textId="77777777" w:rsidTr="001F2B72">
        <w:tc>
          <w:tcPr>
            <w:tcW w:w="10197" w:type="dxa"/>
            <w:gridSpan w:val="4"/>
          </w:tcPr>
          <w:p w14:paraId="3889CC5F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F42295" w14:paraId="7730AAF8" w14:textId="77777777" w:rsidTr="001F2B72">
        <w:tc>
          <w:tcPr>
            <w:tcW w:w="2830" w:type="dxa"/>
          </w:tcPr>
          <w:p w14:paraId="4B700A79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367" w:type="dxa"/>
            <w:gridSpan w:val="3"/>
          </w:tcPr>
          <w:p w14:paraId="244E9ED9" w14:textId="3F004592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F42295" w14:paraId="61210389" w14:textId="77777777" w:rsidTr="001F2B72">
        <w:tc>
          <w:tcPr>
            <w:tcW w:w="2830" w:type="dxa"/>
          </w:tcPr>
          <w:p w14:paraId="211BD884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306" w:type="dxa"/>
          </w:tcPr>
          <w:p w14:paraId="444E1380" w14:textId="7F9F0B23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024EDD49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4" w:type="dxa"/>
          </w:tcPr>
          <w:p w14:paraId="268BED72" w14:textId="137B4C62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49E6245B" w14:textId="77777777" w:rsidTr="001F2B72">
        <w:tc>
          <w:tcPr>
            <w:tcW w:w="2830" w:type="dxa"/>
          </w:tcPr>
          <w:p w14:paraId="4A91766F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306" w:type="dxa"/>
          </w:tcPr>
          <w:p w14:paraId="49796E18" w14:textId="7C2DF914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52816C87" w14:textId="1CFD1FBF" w:rsidR="00F42295" w:rsidRDefault="00B732B8" w:rsidP="00B732B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34" w:type="dxa"/>
          </w:tcPr>
          <w:p w14:paraId="4A2D60C4" w14:textId="092E807A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25509F6F" w14:textId="77777777" w:rsidTr="001F2B72">
        <w:tc>
          <w:tcPr>
            <w:tcW w:w="2830" w:type="dxa"/>
          </w:tcPr>
          <w:p w14:paraId="1D0D9924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Cargo Pretendido</w:t>
            </w:r>
          </w:p>
        </w:tc>
        <w:tc>
          <w:tcPr>
            <w:tcW w:w="7367" w:type="dxa"/>
            <w:gridSpan w:val="3"/>
          </w:tcPr>
          <w:p w14:paraId="2DB8CB01" w14:textId="58038682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3798C1A5" w14:textId="77777777" w:rsidTr="001F2B72">
        <w:tc>
          <w:tcPr>
            <w:tcW w:w="2830" w:type="dxa"/>
          </w:tcPr>
          <w:p w14:paraId="21013666" w14:textId="50014CF2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</w:t>
            </w:r>
            <w:r w:rsidR="001F2B72">
              <w:rPr>
                <w:rFonts w:asciiTheme="minorHAnsi" w:hAnsiTheme="minorHAnsi"/>
                <w:b/>
              </w:rPr>
              <w:t xml:space="preserve"> do protocolo</w:t>
            </w:r>
            <w:r>
              <w:rPr>
                <w:rFonts w:asciiTheme="minorHAnsi" w:hAnsiTheme="minorHAnsi"/>
                <w:b/>
              </w:rPr>
              <w:t xml:space="preserve"> de </w:t>
            </w:r>
            <w:r w:rsidR="004A748B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367" w:type="dxa"/>
            <w:gridSpan w:val="3"/>
          </w:tcPr>
          <w:p w14:paraId="4690AF10" w14:textId="1A4C204A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57B5B2FC" w14:textId="77777777" w:rsidTr="001F2B72">
        <w:tc>
          <w:tcPr>
            <w:tcW w:w="2830" w:type="dxa"/>
          </w:tcPr>
          <w:p w14:paraId="7A499FB2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367" w:type="dxa"/>
            <w:gridSpan w:val="3"/>
          </w:tcPr>
          <w:p w14:paraId="758057D0" w14:textId="757F8268" w:rsidR="00F42295" w:rsidRPr="001B487C" w:rsidRDefault="001B487C" w:rsidP="001F2B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</w:tbl>
    <w:p w14:paraId="70A04117" w14:textId="77777777" w:rsidR="00FC3FE1" w:rsidRDefault="00FC3FE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12"/>
        <w:gridCol w:w="5085"/>
      </w:tblGrid>
      <w:tr w:rsidR="00FC3FE1" w14:paraId="1B22F1F1" w14:textId="77777777" w:rsidTr="00155DB9">
        <w:tc>
          <w:tcPr>
            <w:tcW w:w="10423" w:type="dxa"/>
            <w:gridSpan w:val="2"/>
          </w:tcPr>
          <w:p w14:paraId="4EEDFD80" w14:textId="77777777" w:rsidR="00FC3FE1" w:rsidRDefault="007D141F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 PRESENTE RECURSO REFERE-SE À/AO</w:t>
            </w:r>
            <w:r w:rsidR="00FC3FE1">
              <w:rPr>
                <w:rFonts w:asciiTheme="minorHAnsi" w:hAnsiTheme="minorHAnsi"/>
                <w:b/>
              </w:rPr>
              <w:t>:</w:t>
            </w:r>
          </w:p>
        </w:tc>
      </w:tr>
      <w:bookmarkStart w:id="1" w:name="_GoBack"/>
      <w:tr w:rsidR="00FC3FE1" w14:paraId="33C64477" w14:textId="77777777" w:rsidTr="00155DB9">
        <w:tc>
          <w:tcPr>
            <w:tcW w:w="10423" w:type="dxa"/>
            <w:gridSpan w:val="2"/>
          </w:tcPr>
          <w:p w14:paraId="06148A22" w14:textId="5B753281" w:rsidR="00717E0D" w:rsidRDefault="00717E0D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inorHAnsi" w:hAnsiTheme="minorHAnsi"/>
                <w:sz w:val="20"/>
                <w:szCs w:val="20"/>
              </w:rPr>
              <w:t xml:space="preserve"> impugnação do edital</w:t>
            </w:r>
            <w:r w:rsidR="00562A0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6A8673F" w14:textId="5F390775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  <w:r w:rsidR="00F946F9"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de isenção da taxa de inscrição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258D944F" w14:textId="124FF03A" w:rsidR="00F946F9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ndeferimento da inscrição como pessoa com deficiência (PcD)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6DA59043" w14:textId="2C67EB4E" w:rsidR="00562A05" w:rsidRDefault="00562A05" w:rsidP="00562A0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da inscrição como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cotista racial;</w:t>
            </w:r>
          </w:p>
          <w:p w14:paraId="437F6BEC" w14:textId="124860D4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de condição </w:t>
            </w:r>
            <w:r w:rsidR="00AB642A">
              <w:rPr>
                <w:rFonts w:ascii="Calibri" w:eastAsia="Calibri" w:hAnsi="Calibri" w:cs="Calibri"/>
                <w:sz w:val="20"/>
                <w:szCs w:val="20"/>
              </w:rPr>
              <w:t>específico/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espe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cial para realização das provas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0A5C12AE" w14:textId="00CD08CA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indeferimento da inscrição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09455DCE" w14:textId="53A81C25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conteúdo e formulação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das questões da Prova Objetiva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452C4AFA" w14:textId="5C17E132" w:rsidR="00AB642A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gabarito da Prova Objetiva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4F4539ED" w14:textId="491DADD7" w:rsidR="00F946F9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da pontuação na Prova Objetiva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2DCC2286" w14:textId="75BD350F" w:rsid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B642A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decisão da Comissão de Heteroidentificação</w:t>
            </w:r>
            <w:r w:rsidR="00562A0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48406BE7" w14:textId="31106DAF" w:rsidR="00717E0D" w:rsidRDefault="00717E0D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resultado preliminar</w:t>
            </w:r>
            <w:r w:rsidR="00562A0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0B5537F7" w14:textId="3A1EF002" w:rsidR="0015079C" w:rsidRPr="00427B83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61BDD">
              <w:rPr>
                <w:rFonts w:asciiTheme="minorHAnsi" w:hAnsiTheme="minorHAnsi"/>
                <w:sz w:val="20"/>
                <w:szCs w:val="20"/>
              </w:rPr>
            </w:r>
            <w:r w:rsidR="00161BD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5DB9" w:rsidRPr="00427B83">
              <w:rPr>
                <w:rFonts w:asciiTheme="minorHAnsi" w:hAnsiTheme="minorHAnsi"/>
                <w:sz w:val="20"/>
                <w:szCs w:val="20"/>
              </w:rPr>
              <w:t xml:space="preserve"> Outros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155DB9"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  <w:p w14:paraId="5F50A491" w14:textId="77777777" w:rsidR="00155DB9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</w:tc>
      </w:tr>
      <w:tr w:rsidR="00155DB9" w14:paraId="7A424B18" w14:textId="77777777" w:rsidTr="00155DB9">
        <w:tc>
          <w:tcPr>
            <w:tcW w:w="10423" w:type="dxa"/>
            <w:gridSpan w:val="2"/>
          </w:tcPr>
          <w:p w14:paraId="583D5163" w14:textId="77777777" w:rsidR="00155DB9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Justificativa do Candidato: </w:t>
            </w:r>
          </w:p>
          <w:p w14:paraId="0BB001D0" w14:textId="37BAD395" w:rsidR="00155DB9" w:rsidRPr="001B487C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155DB9" w14:paraId="4030BBA3" w14:textId="77777777" w:rsidTr="00155DB9">
        <w:trPr>
          <w:trHeight w:val="848"/>
        </w:trPr>
        <w:tc>
          <w:tcPr>
            <w:tcW w:w="5211" w:type="dxa"/>
          </w:tcPr>
          <w:p w14:paraId="5C47E34F" w14:textId="77777777" w:rsidR="00057E47" w:rsidRPr="00A16222" w:rsidRDefault="00057E4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4CE836D3" w14:textId="2B341E5D" w:rsidR="00057E47" w:rsidRPr="00A16222" w:rsidRDefault="00613F69" w:rsidP="00560D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________________, _____ de __________ de ____"/>
                  </w:textInput>
                </w:ffData>
              </w:fldChar>
            </w:r>
            <w:bookmarkStart w:id="4" w:name="Texto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________________, _____ de __________ de ____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  <w:r w:rsidR="001B487C">
              <w:rPr>
                <w:rFonts w:asciiTheme="minorHAnsi" w:hAnsiTheme="minorHAnsi"/>
              </w:rPr>
              <w:t>.</w:t>
            </w:r>
          </w:p>
        </w:tc>
        <w:tc>
          <w:tcPr>
            <w:tcW w:w="5212" w:type="dxa"/>
          </w:tcPr>
          <w:p w14:paraId="038C106D" w14:textId="77777777" w:rsidR="00057E47" w:rsidRDefault="00057E4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2F5EDBEC" w14:textId="77777777" w:rsidR="00EB245D" w:rsidRDefault="00EB245D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6527BAA8" w14:textId="77777777" w:rsidR="00155DB9" w:rsidRPr="00A16222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A16222">
              <w:rPr>
                <w:rFonts w:asciiTheme="minorHAnsi" w:hAnsiTheme="minorHAnsi"/>
              </w:rPr>
              <w:t>Assinatura do candidato</w:t>
            </w:r>
          </w:p>
        </w:tc>
      </w:tr>
      <w:tr w:rsidR="00155DB9" w14:paraId="0C6930F9" w14:textId="77777777" w:rsidTr="00A70F4C">
        <w:trPr>
          <w:trHeight w:val="826"/>
        </w:trPr>
        <w:tc>
          <w:tcPr>
            <w:tcW w:w="10423" w:type="dxa"/>
            <w:gridSpan w:val="2"/>
          </w:tcPr>
          <w:p w14:paraId="289B38AE" w14:textId="77777777" w:rsidR="00155DB9" w:rsidRPr="00717E0D" w:rsidRDefault="007F4EF2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 w:rsidRPr="00717E0D">
              <w:rPr>
                <w:rFonts w:asciiTheme="minorHAnsi" w:hAnsiTheme="minorHAnsi"/>
                <w:b/>
              </w:rPr>
              <w:t>INSTRUÇÕES:</w:t>
            </w:r>
          </w:p>
          <w:p w14:paraId="65DA243B" w14:textId="77777777" w:rsidR="007F4EF2" w:rsidRPr="00717E0D" w:rsidRDefault="007F4EF2" w:rsidP="00717E0D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17E0D">
              <w:rPr>
                <w:rFonts w:asciiTheme="minorHAnsi" w:hAnsiTheme="minorHAnsi"/>
                <w:b/>
                <w:sz w:val="20"/>
                <w:szCs w:val="20"/>
              </w:rPr>
              <w:t>Somente serão analisados os recursos encaminhados dentro dos prazos previstos e formulados de acordo com</w:t>
            </w:r>
            <w:r w:rsidR="00FA4811" w:rsidRPr="00717E0D">
              <w:rPr>
                <w:rFonts w:asciiTheme="minorHAnsi" w:hAnsiTheme="minorHAnsi"/>
                <w:b/>
                <w:sz w:val="20"/>
                <w:szCs w:val="20"/>
              </w:rPr>
              <w:t xml:space="preserve"> as normas estabelecidas neste e</w:t>
            </w:r>
            <w:r w:rsidRPr="00717E0D">
              <w:rPr>
                <w:rFonts w:asciiTheme="minorHAnsi" w:hAnsiTheme="minorHAnsi"/>
                <w:b/>
                <w:sz w:val="20"/>
                <w:szCs w:val="20"/>
              </w:rPr>
              <w:t>dital</w:t>
            </w:r>
            <w:r w:rsidR="006D65A1" w:rsidRPr="00717E0D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7CACCE09" w14:textId="77777777" w:rsidR="007F4EF2" w:rsidRPr="003C026C" w:rsidRDefault="007F4EF2" w:rsidP="00717E0D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17E0D">
              <w:rPr>
                <w:rFonts w:asciiTheme="minorHAnsi" w:hAnsiTheme="minorHAnsi"/>
                <w:b/>
                <w:sz w:val="20"/>
                <w:szCs w:val="20"/>
              </w:rPr>
              <w:t>No c</w:t>
            </w:r>
            <w:r w:rsidR="00192B1D" w:rsidRPr="00717E0D">
              <w:rPr>
                <w:rFonts w:asciiTheme="minorHAnsi" w:hAnsiTheme="minorHAnsi"/>
                <w:b/>
                <w:sz w:val="20"/>
                <w:szCs w:val="20"/>
              </w:rPr>
              <w:t xml:space="preserve">aso de recursos </w:t>
            </w:r>
            <w:r w:rsidR="00D262B4" w:rsidRPr="00717E0D">
              <w:rPr>
                <w:rFonts w:asciiTheme="minorHAnsi" w:hAnsiTheme="minorHAnsi"/>
                <w:b/>
                <w:sz w:val="20"/>
                <w:szCs w:val="20"/>
              </w:rPr>
              <w:t>contra a</w:t>
            </w:r>
            <w:r w:rsidR="00192B1D" w:rsidRPr="00717E0D">
              <w:rPr>
                <w:rFonts w:asciiTheme="minorHAnsi" w:hAnsiTheme="minorHAnsi"/>
                <w:b/>
                <w:sz w:val="20"/>
                <w:szCs w:val="20"/>
              </w:rPr>
              <w:t>s questões da Prova O</w:t>
            </w:r>
            <w:r w:rsidRPr="00717E0D">
              <w:rPr>
                <w:rFonts w:asciiTheme="minorHAnsi" w:hAnsiTheme="minorHAnsi"/>
                <w:b/>
                <w:sz w:val="20"/>
                <w:szCs w:val="20"/>
              </w:rPr>
              <w:t>bjetiva, estes deverão apresentar argumentação</w:t>
            </w:r>
            <w:r w:rsidR="006D65A1" w:rsidRPr="00717E0D">
              <w:rPr>
                <w:rFonts w:asciiTheme="minorHAnsi" w:hAnsiTheme="minorHAnsi"/>
                <w:b/>
                <w:sz w:val="20"/>
                <w:szCs w:val="20"/>
              </w:rPr>
              <w:t xml:space="preserve"> lógica e consistente, devendo </w:t>
            </w:r>
            <w:r w:rsidRPr="00717E0D">
              <w:rPr>
                <w:rFonts w:asciiTheme="minorHAnsi" w:hAnsiTheme="minorHAnsi"/>
                <w:b/>
                <w:sz w:val="20"/>
                <w:szCs w:val="20"/>
              </w:rPr>
              <w:t>ainda estar acompanhado</w:t>
            </w:r>
            <w:r w:rsidR="006D65A1" w:rsidRPr="00717E0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717E0D">
              <w:rPr>
                <w:rFonts w:asciiTheme="minorHAnsi" w:hAnsiTheme="minorHAnsi"/>
                <w:b/>
                <w:sz w:val="20"/>
                <w:szCs w:val="20"/>
              </w:rPr>
              <w:t xml:space="preserve"> de cópia da bibliografia pesquisada para fundamentação.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5D2BD03D" w14:textId="11CF07E4" w:rsidR="001A153B" w:rsidRDefault="001A153B" w:rsidP="00B95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AD2A6" w14:textId="77777777" w:rsidR="008A6569" w:rsidRDefault="008A6569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6A803CD3" w14:textId="77777777" w:rsidR="008A6569" w:rsidRDefault="008A6569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1949" w14:textId="77777777" w:rsidR="008A6569" w:rsidRDefault="008A6569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584B6310" w14:textId="77777777" w:rsidR="008A6569" w:rsidRDefault="008A6569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9468A5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9468A5">
            <w:rPr>
              <w:rFonts w:ascii="Calibri" w:hAnsi="Calibri"/>
              <w:szCs w:val="18"/>
            </w:rPr>
            <w:t>MINISTÉRIO DA EDUCAÇÃO</w:t>
          </w:r>
        </w:p>
        <w:p w14:paraId="3D5339B2" w14:textId="77777777" w:rsidR="007C4148" w:rsidRPr="009468A5" w:rsidRDefault="007C4148" w:rsidP="00AE2AEE">
          <w:pPr>
            <w:spacing w:before="20"/>
            <w:jc w:val="center"/>
            <w:rPr>
              <w:rFonts w:ascii="Calibri" w:hAnsi="Calibri"/>
            </w:rPr>
          </w:pPr>
          <w:r w:rsidRPr="009468A5">
            <w:rPr>
              <w:rFonts w:ascii="Calibri" w:hAnsi="Calibri"/>
            </w:rPr>
            <w:t>Secretaria de Educação Profissional e Tecnológica</w:t>
          </w:r>
        </w:p>
        <w:p w14:paraId="3CD946E5" w14:textId="77777777" w:rsidR="007C4148" w:rsidRPr="009468A5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9468A5">
            <w:rPr>
              <w:rFonts w:ascii="Calibri" w:hAnsi="Calibr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9468A5">
            <w:rPr>
              <w:rFonts w:ascii="Calibri" w:hAnsi="Calibr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TBYjPlo+PoEuMltDKWH/rrPdM/PRx9BldGhRE6nCPqSN+PwFrk8iuHPvNl1yExm+DIec2IfJ1x0MD10VnZFwQ==" w:salt="BkdLzG4csJgA06wpG+Qbg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1BDD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487C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2B72"/>
    <w:rsid w:val="001F3669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9B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7080D"/>
    <w:rsid w:val="0027557D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289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0B25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4F5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48B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025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26B9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0D9D"/>
    <w:rsid w:val="005615BE"/>
    <w:rsid w:val="00562A05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338"/>
    <w:rsid w:val="005B7649"/>
    <w:rsid w:val="005C12EC"/>
    <w:rsid w:val="005C37B5"/>
    <w:rsid w:val="005C57CC"/>
    <w:rsid w:val="005C7164"/>
    <w:rsid w:val="005D161C"/>
    <w:rsid w:val="005D194A"/>
    <w:rsid w:val="005D5148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3F69"/>
    <w:rsid w:val="006140DC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0809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17E0D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5BA1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D7A9D"/>
    <w:rsid w:val="007E0399"/>
    <w:rsid w:val="007E10D9"/>
    <w:rsid w:val="007E1576"/>
    <w:rsid w:val="007E3031"/>
    <w:rsid w:val="007E5095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60B"/>
    <w:rsid w:val="008A2860"/>
    <w:rsid w:val="008A3AD7"/>
    <w:rsid w:val="008A4BB7"/>
    <w:rsid w:val="008A4E0F"/>
    <w:rsid w:val="008A5180"/>
    <w:rsid w:val="008A5B06"/>
    <w:rsid w:val="008A5BD2"/>
    <w:rsid w:val="008A6569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002B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3DE0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68A5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2777E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C5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58D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2B8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5F60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B7F59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1B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4037"/>
    <w:rsid w:val="00C75342"/>
    <w:rsid w:val="00C75E84"/>
    <w:rsid w:val="00C80C55"/>
    <w:rsid w:val="00C811DC"/>
    <w:rsid w:val="00C8169D"/>
    <w:rsid w:val="00C817E8"/>
    <w:rsid w:val="00C81B34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6EF6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41FC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C7C29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0E5020-F682-4B73-8FD9-016A53B1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27</cp:revision>
  <cp:lastPrinted>2019-06-13T21:07:00Z</cp:lastPrinted>
  <dcterms:created xsi:type="dcterms:W3CDTF">2021-12-22T13:13:00Z</dcterms:created>
  <dcterms:modified xsi:type="dcterms:W3CDTF">2024-01-25T19:42:00Z</dcterms:modified>
</cp:coreProperties>
</file>