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ANEXO X</w:t>
      </w:r>
      <w:r w:rsidR="00F60B7A">
        <w:rPr>
          <w:rFonts w:ascii="Arial" w:hAnsi="Arial" w:cs="Arial"/>
          <w:b/>
        </w:rPr>
        <w:t>V</w:t>
      </w:r>
      <w:r w:rsidR="00951A73">
        <w:rPr>
          <w:rFonts w:ascii="Arial" w:hAnsi="Arial" w:cs="Arial"/>
          <w:b/>
        </w:rPr>
        <w:t>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BANCA DE HETEROIDENTIFICAÇÃO</w:t>
      </w: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AFERIÇÃO DA VERACIDADE DE AUTODECLARAÇÃO</w:t>
      </w:r>
    </w:p>
    <w:p w:rsidR="0090504B" w:rsidRPr="00F40DC3" w:rsidRDefault="0090504B" w:rsidP="0090504B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F40DC3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1 - IDENTIFICAÇÃO DO CANDIDATO</w:t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</w:p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0B5AE1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AVALIADOR1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AVALIADOR2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AVALIADOR3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AVALIADOR4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AVALIADOR5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bookmarkStart w:id="2" w:name="Selecionar1"/>
            <w:r w:rsidRPr="000B5AE1">
              <w:rPr>
                <w:rFonts w:ascii="Arial" w:hAnsi="Arial" w:cs="Arial"/>
                <w:sz w:val="14"/>
                <w:szCs w:val="14"/>
              </w:rPr>
              <w:instrText xml:space="preserve">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2" w:type="dxa"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2" w:type="dxa"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34693">
              <w:rPr>
                <w:rFonts w:ascii="Arial" w:hAnsi="Arial" w:cs="Arial"/>
                <w:sz w:val="14"/>
                <w:szCs w:val="14"/>
              </w:rPr>
            </w:r>
            <w:r w:rsidR="00C346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</w:tbl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F40DC3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PARECER DA COMISSÃO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34693">
              <w:rPr>
                <w:rFonts w:ascii="Arial" w:hAnsi="Arial" w:cs="Arial"/>
              </w:rPr>
            </w:r>
            <w:r w:rsidR="00C346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  <w:b/>
              </w:rPr>
              <w:t xml:space="preserve"> APTO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acima mencionado encontra-se apto a preencher a uma das vagas reservadas no Processo Seletivo do IFMT -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considerando os critérios fenotípicos estabelecidos, e de acordo com a legislação vigente e normas institucionais.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34693">
              <w:rPr>
                <w:rFonts w:ascii="Arial" w:hAnsi="Arial" w:cs="Arial"/>
              </w:rPr>
            </w:r>
            <w:r w:rsidR="00C346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  <w:b/>
              </w:rPr>
              <w:t xml:space="preserve"> NÃO APTO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acima mencionado NÃO se encontra apto a preencher a uma das vagas reservadas no Processo Seletivo do IFMT -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considerando os critérios fenotípicos estabelecidos, e de acordo com a legislação vigente e normas institucionais.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  <w:b/>
              </w:rPr>
              <w:t>Justificativa(s) para o NÃO enquadramento</w:t>
            </w:r>
            <w:r w:rsidRPr="00F40DC3">
              <w:rPr>
                <w:rFonts w:ascii="Arial" w:hAnsi="Arial" w:cs="Arial"/>
              </w:rPr>
              <w:t xml:space="preserve"> (especificar os critérios legais)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não se enquadra na condição de pessoa preta ou parda, conforme item e subitens do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pois:</w:t>
            </w:r>
          </w:p>
          <w:p w:rsidR="0090504B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34693">
              <w:rPr>
                <w:rFonts w:ascii="Arial" w:hAnsi="Arial" w:cs="Arial"/>
              </w:rPr>
            </w:r>
            <w:r w:rsidR="00C346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não compareceu à entrevista;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34693">
              <w:rPr>
                <w:rFonts w:ascii="Arial" w:hAnsi="Arial" w:cs="Arial"/>
              </w:rPr>
            </w:r>
            <w:r w:rsidR="00C346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não </w:t>
            </w:r>
            <w:r>
              <w:rPr>
                <w:rFonts w:ascii="Arial" w:hAnsi="Arial" w:cs="Arial"/>
              </w:rPr>
              <w:t xml:space="preserve">enviou os autodeclaração e ou termo de uso e </w:t>
            </w:r>
            <w:proofErr w:type="gramStart"/>
            <w:r>
              <w:rPr>
                <w:rFonts w:ascii="Arial" w:hAnsi="Arial" w:cs="Arial"/>
              </w:rPr>
              <w:t>imagem</w:t>
            </w:r>
            <w:r w:rsidRPr="00F40DC3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34693">
              <w:rPr>
                <w:rFonts w:ascii="Arial" w:hAnsi="Arial" w:cs="Arial"/>
              </w:rPr>
            </w:r>
            <w:r w:rsidR="00C346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outras justific</w:t>
            </w:r>
            <w:r w:rsidR="000C27A2">
              <w:rPr>
                <w:rFonts w:ascii="Arial" w:hAnsi="Arial" w:cs="Arial"/>
              </w:rPr>
              <w:t>ativas conforme expostas abaixo:</w:t>
            </w:r>
          </w:p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p w:rsidR="00EA75F3" w:rsidRPr="00F40DC3" w:rsidRDefault="00EA75F3" w:rsidP="00EA75F3">
      <w:pPr>
        <w:spacing w:after="0" w:line="276" w:lineRule="auto"/>
        <w:ind w:right="1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90504B" w:rsidRPr="00F40DC3" w:rsidRDefault="0090504B" w:rsidP="00EA75F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F40DC3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Nome e Assinatura dos Membros VIA SUAP DIGITAL</w:t>
            </w: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90504B" w:rsidRPr="0098632C" w:rsidRDefault="0090504B" w:rsidP="0090504B">
      <w:pPr>
        <w:rPr>
          <w:rFonts w:ascii="Arial" w:hAnsi="Arial" w:cs="Arial"/>
          <w:sz w:val="24"/>
          <w:szCs w:val="24"/>
        </w:rPr>
      </w:pPr>
    </w:p>
    <w:p w:rsidR="0090504B" w:rsidRPr="00F40DC3" w:rsidRDefault="0090504B" w:rsidP="000F7C8F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90504B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93" w:rsidRDefault="00C34693" w:rsidP="0098632C">
      <w:pPr>
        <w:spacing w:after="0" w:line="240" w:lineRule="auto"/>
      </w:pPr>
      <w:r>
        <w:separator/>
      </w:r>
    </w:p>
  </w:endnote>
  <w:endnote w:type="continuationSeparator" w:id="0">
    <w:p w:rsidR="00C34693" w:rsidRDefault="00C3469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7A2">
      <w:rPr>
        <w:noProof/>
      </w:rPr>
      <w:t>1</w:t>
    </w:r>
    <w:r>
      <w:fldChar w:fldCharType="end"/>
    </w:r>
    <w:r>
      <w:t>/</w:t>
    </w:r>
    <w:r w:rsidR="00C34693">
      <w:fldChar w:fldCharType="begin"/>
    </w:r>
    <w:r w:rsidR="00C34693">
      <w:instrText xml:space="preserve"> NUMPAGES   \* MERGEFORMAT </w:instrText>
    </w:r>
    <w:r w:rsidR="00C34693">
      <w:fldChar w:fldCharType="separate"/>
    </w:r>
    <w:r w:rsidR="000C27A2">
      <w:rPr>
        <w:noProof/>
      </w:rPr>
      <w:t>1</w:t>
    </w:r>
    <w:r w:rsidR="00C346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93" w:rsidRDefault="00C34693" w:rsidP="0098632C">
      <w:pPr>
        <w:spacing w:after="0" w:line="240" w:lineRule="auto"/>
      </w:pPr>
      <w:r>
        <w:separator/>
      </w:r>
    </w:p>
  </w:footnote>
  <w:footnote w:type="continuationSeparator" w:id="0">
    <w:p w:rsidR="00C34693" w:rsidRDefault="00C3469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51A73" w:rsidRPr="0098632C" w:rsidRDefault="00951A73" w:rsidP="00951A7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sJqK4hYlSVo5SXzlqqw2K1fkU/k0XaApo9xDfAO6lwbIB6cJLVi+zRStFOAanI3Zyyzjcie6FRbPWh7fW9H+A==" w:salt="Ga/F7tImZXwzUp8+wxXO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4CE7"/>
    <w:rsid w:val="00053BC2"/>
    <w:rsid w:val="00055E53"/>
    <w:rsid w:val="00081F45"/>
    <w:rsid w:val="000C27A2"/>
    <w:rsid w:val="000F7C8F"/>
    <w:rsid w:val="00150284"/>
    <w:rsid w:val="001A6A06"/>
    <w:rsid w:val="001B0262"/>
    <w:rsid w:val="00303B8B"/>
    <w:rsid w:val="003213FC"/>
    <w:rsid w:val="00347D85"/>
    <w:rsid w:val="003554BE"/>
    <w:rsid w:val="003650C7"/>
    <w:rsid w:val="003A5540"/>
    <w:rsid w:val="003B186F"/>
    <w:rsid w:val="004A47DF"/>
    <w:rsid w:val="00542E78"/>
    <w:rsid w:val="00550E4F"/>
    <w:rsid w:val="005C36A4"/>
    <w:rsid w:val="007143FE"/>
    <w:rsid w:val="007812B3"/>
    <w:rsid w:val="007C000B"/>
    <w:rsid w:val="00894641"/>
    <w:rsid w:val="0090504B"/>
    <w:rsid w:val="00951A73"/>
    <w:rsid w:val="009634C0"/>
    <w:rsid w:val="00985B3F"/>
    <w:rsid w:val="0098632C"/>
    <w:rsid w:val="009A1B77"/>
    <w:rsid w:val="009B793D"/>
    <w:rsid w:val="009D035E"/>
    <w:rsid w:val="00A34CDE"/>
    <w:rsid w:val="00B11699"/>
    <w:rsid w:val="00B124B7"/>
    <w:rsid w:val="00B6600B"/>
    <w:rsid w:val="00C34693"/>
    <w:rsid w:val="00CA0BCD"/>
    <w:rsid w:val="00CD6413"/>
    <w:rsid w:val="00D12DEC"/>
    <w:rsid w:val="00D774EB"/>
    <w:rsid w:val="00D92559"/>
    <w:rsid w:val="00EA75F3"/>
    <w:rsid w:val="00ED529A"/>
    <w:rsid w:val="00F4235A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16</TotalTime>
  <Pages>1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dcterms:created xsi:type="dcterms:W3CDTF">2021-08-20T17:35:00Z</dcterms:created>
  <dcterms:modified xsi:type="dcterms:W3CDTF">2023-06-23T12:35:00Z</dcterms:modified>
</cp:coreProperties>
</file>