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FF" w:rsidRPr="00037FC4" w:rsidRDefault="00D048FF" w:rsidP="00D048FF">
      <w:pPr>
        <w:pStyle w:val="Corpodetexto22"/>
        <w:tabs>
          <w:tab w:val="left" w:pos="0"/>
          <w:tab w:val="left" w:pos="1134"/>
        </w:tabs>
        <w:spacing w:line="312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GoBack"/>
      <w:bookmarkEnd w:id="0"/>
      <w:r w:rsidRPr="00037FC4">
        <w:rPr>
          <w:rFonts w:asciiTheme="minorHAnsi" w:hAnsiTheme="minorHAnsi" w:cstheme="minorHAnsi"/>
          <w:b/>
          <w:color w:val="auto"/>
          <w:sz w:val="24"/>
          <w:szCs w:val="24"/>
        </w:rPr>
        <w:t>ANEXO XX</w:t>
      </w:r>
      <w:r w:rsidR="00795BA9" w:rsidRPr="00037FC4">
        <w:rPr>
          <w:rFonts w:asciiTheme="minorHAnsi" w:hAnsiTheme="minorHAnsi" w:cstheme="minorHAnsi"/>
          <w:b/>
          <w:color w:val="auto"/>
          <w:sz w:val="24"/>
          <w:szCs w:val="24"/>
        </w:rPr>
        <w:t>I</w:t>
      </w:r>
    </w:p>
    <w:p w:rsidR="00D048FF" w:rsidRPr="00037FC4" w:rsidRDefault="00D048FF" w:rsidP="00D048FF">
      <w:pPr>
        <w:pStyle w:val="Ttulo1"/>
        <w:shd w:val="clear" w:color="auto" w:fill="FFFFFF"/>
        <w:spacing w:line="312" w:lineRule="auto"/>
        <w:ind w:left="0"/>
        <w:jc w:val="center"/>
        <w:rPr>
          <w:rFonts w:asciiTheme="minorHAnsi" w:hAnsiTheme="minorHAnsi" w:cstheme="minorHAnsi"/>
        </w:rPr>
      </w:pPr>
      <w:r w:rsidRPr="00037FC4">
        <w:rPr>
          <w:rFonts w:asciiTheme="minorHAnsi" w:hAnsiTheme="minorHAnsi" w:cstheme="minorHAnsi"/>
        </w:rPr>
        <w:t xml:space="preserve">CONTEÚDOS PROGRAMÁTICOS PARA PROVA DE GRADUAÇÃO </w:t>
      </w:r>
    </w:p>
    <w:p w:rsidR="00D048FF" w:rsidRPr="009455E2" w:rsidRDefault="00D048FF" w:rsidP="00D048FF"/>
    <w:p w:rsidR="00D048FF" w:rsidRPr="00607B4A" w:rsidRDefault="00D048FF" w:rsidP="00D048FF">
      <w:pPr>
        <w:shd w:val="clear" w:color="auto" w:fill="000000"/>
        <w:spacing w:line="312" w:lineRule="auto"/>
        <w:rPr>
          <w:rFonts w:ascii="Arial" w:hAnsi="Arial" w:cs="Arial"/>
          <w:b/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1. LÍNGUA PORTUGUESA/LITERATURA</w:t>
      </w:r>
    </w:p>
    <w:p w:rsidR="00D048FF" w:rsidRPr="00A460D7" w:rsidRDefault="00D048FF" w:rsidP="00D048FF">
      <w:pPr>
        <w:spacing w:line="360" w:lineRule="auto"/>
        <w:contextualSpacing/>
        <w:jc w:val="both"/>
        <w:rPr>
          <w:rFonts w:ascii="Arial" w:hAnsi="Arial" w:cs="Arial"/>
          <w:color w:val="888888"/>
          <w:sz w:val="20"/>
          <w:szCs w:val="20"/>
        </w:rPr>
      </w:pPr>
      <w:r w:rsidRPr="007C72A5">
        <w:rPr>
          <w:rFonts w:ascii="Arial" w:hAnsi="Arial" w:cs="Arial"/>
          <w:b/>
          <w:sz w:val="20"/>
          <w:szCs w:val="20"/>
        </w:rPr>
        <w:t>1. TEXTOS</w:t>
      </w:r>
      <w:r w:rsidRPr="007C72A5">
        <w:rPr>
          <w:rFonts w:ascii="Arial" w:hAnsi="Arial" w:cs="Arial"/>
          <w:sz w:val="20"/>
          <w:szCs w:val="20"/>
        </w:rPr>
        <w:t xml:space="preserve">: 1.1 Leitura crítica de diversos gêneros textuais; 1.2 Registro e variantes linguísticas; 1.3 A gramática do texto: organização, função, tipologia, uso da linguagem, elementos morfossintáticos e semânticos. </w:t>
      </w:r>
      <w:r w:rsidRPr="007C72A5">
        <w:rPr>
          <w:rFonts w:ascii="Arial" w:hAnsi="Arial" w:cs="Arial"/>
          <w:b/>
          <w:sz w:val="20"/>
          <w:szCs w:val="20"/>
        </w:rPr>
        <w:t>2.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FONOLOGIA</w:t>
      </w:r>
      <w:r w:rsidRPr="007C72A5">
        <w:rPr>
          <w:rFonts w:ascii="Arial" w:hAnsi="Arial" w:cs="Arial"/>
          <w:sz w:val="20"/>
          <w:szCs w:val="20"/>
        </w:rPr>
        <w:t xml:space="preserve">: 2.1 Ortografia; 2.2 Acentuação gráfica; Ortoepia e prosódia. </w:t>
      </w:r>
      <w:r w:rsidRPr="007C72A5">
        <w:rPr>
          <w:rFonts w:ascii="Arial" w:hAnsi="Arial" w:cs="Arial"/>
          <w:b/>
          <w:sz w:val="20"/>
          <w:szCs w:val="20"/>
        </w:rPr>
        <w:t>3.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MORFOLOGIA</w:t>
      </w:r>
      <w:r w:rsidRPr="007C72A5">
        <w:rPr>
          <w:rFonts w:ascii="Arial" w:hAnsi="Arial" w:cs="Arial"/>
          <w:sz w:val="20"/>
          <w:szCs w:val="20"/>
        </w:rPr>
        <w:t xml:space="preserve">: 3.1 Estrutura e formação da palavra; 3.2 Classes de Palavras. </w:t>
      </w:r>
      <w:r w:rsidRPr="007C72A5">
        <w:rPr>
          <w:rFonts w:ascii="Arial" w:hAnsi="Arial" w:cs="Arial"/>
          <w:b/>
          <w:sz w:val="20"/>
          <w:szCs w:val="20"/>
        </w:rPr>
        <w:t>4.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SINTAXE</w:t>
      </w:r>
      <w:r w:rsidRPr="007C72A5">
        <w:rPr>
          <w:rFonts w:ascii="Arial" w:hAnsi="Arial" w:cs="Arial"/>
          <w:sz w:val="20"/>
          <w:szCs w:val="20"/>
        </w:rPr>
        <w:t xml:space="preserve">: 4.1 Termos da oração; 4.2 Períodos simples e compostos; 4.3 Orações coordenadas e subordinadas; 4.4 Coerência e coesão 4.5 Uso das conjunções e pronomes na construção do sentido do texto; 4.6 Concordância e Regência nominal e verbal; 4.7 Pontuação; 4.8 Crase. 5. Figuras de estilos e suas classificações. </w:t>
      </w:r>
      <w:r w:rsidRPr="007C72A5">
        <w:rPr>
          <w:rFonts w:ascii="Arial" w:hAnsi="Arial" w:cs="Arial"/>
          <w:b/>
          <w:sz w:val="20"/>
          <w:szCs w:val="20"/>
        </w:rPr>
        <w:t>6.LITERATURA BRASILEIRA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6.1 A PLURISSIGNIFICAÇÃO DA LINGUAGEM LITERÁRIA</w:t>
      </w:r>
      <w:r w:rsidRPr="007C72A5">
        <w:rPr>
          <w:rFonts w:ascii="Arial" w:hAnsi="Arial" w:cs="Arial"/>
          <w:sz w:val="20"/>
          <w:szCs w:val="20"/>
        </w:rPr>
        <w:t xml:space="preserve"> 6.2 </w:t>
      </w:r>
      <w:r w:rsidRPr="007C72A5">
        <w:rPr>
          <w:rFonts w:ascii="Arial" w:hAnsi="Arial" w:cs="Arial"/>
          <w:b/>
          <w:sz w:val="20"/>
          <w:szCs w:val="20"/>
        </w:rPr>
        <w:t>CONTEXTO HISTÓRICO, PRINCIPAIS CARACTERÍSTICAS E PRINCIPAIS AUTORES DAS ESCOLAS LITERÁRIAS</w:t>
      </w:r>
      <w:r w:rsidRPr="007C72A5">
        <w:rPr>
          <w:rFonts w:ascii="Arial" w:hAnsi="Arial" w:cs="Arial"/>
          <w:sz w:val="20"/>
          <w:szCs w:val="20"/>
        </w:rPr>
        <w:t>: 6.2.1 Barroco no Brasil; 6.2.2 Arcadismo no Brasil; 6.2.3 Romantismo no Brasil; 6.2.4 Realismo e Naturalismo; 6.2.5 Parnasianismo; 6.2.6 Simbolismo; 6.2.7 Pré-Modernismo; 6.2.8 Modernismo; 6.2.9 Literatura Contemporânea.</w:t>
      </w:r>
      <w:r w:rsidRPr="008041FB">
        <w:rPr>
          <w:rFonts w:ascii="Arial" w:hAnsi="Arial" w:cs="Arial"/>
          <w:color w:val="888888"/>
          <w:sz w:val="20"/>
          <w:szCs w:val="20"/>
        </w:rPr>
        <w:br w:type="textWrapping" w:clear="all"/>
      </w: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2. MATEMÁTICA</w:t>
      </w:r>
    </w:p>
    <w:p w:rsidR="00D048FF" w:rsidRPr="005E4FEB" w:rsidRDefault="00D048FF" w:rsidP="00D048FF">
      <w:pPr>
        <w:pStyle w:val="NormalWeb"/>
        <w:spacing w:before="0"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 ÁLGEBRA: 1.1. Conjuntos numéricos: 1.1.1.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Naturais;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Inteiros;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Racionais;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1.1.4.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Irracionais;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Intervalos lineares reais.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2.FUNÇÕES: 2.1. Função do 1º grau: 2.1.1.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Coeficientes: angular e linear;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Crescimento e decrescimento;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2.1.5.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Sinal;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 Função quadrática: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Zeros e suas propriedades;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Coordenadas do Vértice;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2.2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Imagem;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2.2.6.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Sinal;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2.2.7.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Equações biquadrática;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2.3. Função exponencial: 2.3.1.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Potenciação no conjunto dos números reais;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2.3.2.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2.3.3.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Domínio e imagem;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2.3.4.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 Função Logarítmica: 2.4.1.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Mudança de base;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2.4.4.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Logaritmos decimais.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2.5. Equações e Inequações das funções. 3.</w:t>
      </w:r>
      <w:r w:rsidRPr="005E4F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SEQUÊNCIAS NUMÉRICAS: 3.1. </w:t>
      </w:r>
      <w:r w:rsidRPr="005E4FEB">
        <w:rPr>
          <w:rFonts w:ascii="Arial" w:hAnsi="Arial" w:cs="Arial"/>
          <w:color w:val="000000"/>
          <w:sz w:val="20"/>
          <w:szCs w:val="20"/>
        </w:rPr>
        <w:t>Sequência ou Sucessão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3.2.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Progressão Aritmética;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3.3.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Progressão Geométrica.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4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. MATRIZES: 4.1.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4.2.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Classificação e tipos de matrizes;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4.4.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Operações com matrizes;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4.5. </w:t>
      </w:r>
      <w:r w:rsidRPr="005E4FEB">
        <w:rPr>
          <w:rFonts w:ascii="Arial" w:hAnsi="Arial" w:cs="Arial"/>
          <w:color w:val="000000"/>
          <w:sz w:val="20"/>
          <w:szCs w:val="20"/>
        </w:rPr>
        <w:t>Matriz inversa.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 DETERMINANTES: 5.1.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5.2.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5.3.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Determinante de matrizes de ordem n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; 6. SISTEMAS LINEARES: 6.1.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6.2.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Escalonamento e classificação;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6.3.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Resolução de sistemas lineares.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7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. ANÁLISE COMBINATÓRIA: 7.1.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Princípio fundamental da contagem;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Arranjos;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Combinações;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7.4.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Permutações.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8. PROBABILIDADES: 8.1.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8.2.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8.3.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Probabilidade condicional.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9. NÚMEROS COMPLEXOS: 9.1.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9.2. </w:t>
      </w:r>
      <w:r w:rsidRPr="005E4FEB">
        <w:rPr>
          <w:rFonts w:ascii="Arial" w:hAnsi="Arial" w:cs="Arial"/>
          <w:color w:val="000000"/>
          <w:sz w:val="20"/>
          <w:szCs w:val="20"/>
        </w:rPr>
        <w:t>Operações com números complexos;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9.3. </w:t>
      </w:r>
      <w:r w:rsidRPr="005E4FEB">
        <w:rPr>
          <w:rFonts w:ascii="Arial" w:hAnsi="Arial" w:cs="Arial"/>
          <w:color w:val="000000"/>
          <w:sz w:val="20"/>
          <w:szCs w:val="20"/>
        </w:rPr>
        <w:t>Potência de i;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9.4. </w:t>
      </w:r>
      <w:r w:rsidRPr="005E4FEB">
        <w:rPr>
          <w:rFonts w:ascii="Arial" w:hAnsi="Arial" w:cs="Arial"/>
          <w:color w:val="000000"/>
          <w:sz w:val="20"/>
          <w:szCs w:val="20"/>
        </w:rPr>
        <w:t>Plano de Argand-Gauss;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Módulo, argumento e forma trigonométrica.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 POLINÔMIOS: 10.1.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10.2. </w:t>
      </w:r>
      <w:r w:rsidRPr="005E4FEB">
        <w:rPr>
          <w:rFonts w:ascii="Arial" w:hAnsi="Arial" w:cs="Arial"/>
          <w:color w:val="000000"/>
          <w:sz w:val="20"/>
          <w:szCs w:val="20"/>
        </w:rPr>
        <w:t>Operação com polinômios;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10.3. </w:t>
      </w:r>
      <w:r w:rsidRPr="005E4FEB">
        <w:rPr>
          <w:rFonts w:ascii="Arial" w:hAnsi="Arial" w:cs="Arial"/>
          <w:color w:val="000000"/>
          <w:sz w:val="20"/>
          <w:szCs w:val="20"/>
        </w:rPr>
        <w:t>Divisão por binômio do tipo (x - a);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10.4.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Equações polinomiais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Teorema da decomposição;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Multiplicidade de uma raiz;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10.7.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Raízes complexas;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10.8.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Relações de Girard.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11. MATEMÁTICA FINANCEIRA: 11.1. </w:t>
      </w:r>
      <w:r w:rsidRPr="005E4FEB">
        <w:rPr>
          <w:rFonts w:ascii="Arial" w:hAnsi="Arial" w:cs="Arial"/>
          <w:color w:val="000000"/>
          <w:sz w:val="20"/>
          <w:szCs w:val="20"/>
        </w:rPr>
        <w:t>Razão, proporção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e suas propriedades;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Grandezas diretamente e inversamente proporcionais;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Porcentagem;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11.4. </w:t>
      </w:r>
      <w:r w:rsidRPr="005E4FEB">
        <w:rPr>
          <w:rFonts w:ascii="Arial" w:hAnsi="Arial" w:cs="Arial"/>
          <w:color w:val="000000"/>
          <w:sz w:val="20"/>
          <w:szCs w:val="20"/>
        </w:rPr>
        <w:t>Juros simples e compostos;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11.5.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Descontos simples;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11.6.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Taxas equivalente, efetiva e inflação.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12. TRIGONOMETRIA: 12.1. </w:t>
      </w:r>
      <w:r w:rsidRPr="005E4FEB">
        <w:rPr>
          <w:rFonts w:ascii="Arial" w:hAnsi="Arial" w:cs="Arial"/>
          <w:color w:val="000000"/>
          <w:sz w:val="20"/>
          <w:szCs w:val="20"/>
        </w:rPr>
        <w:t>Razões trigonométricas no triângulo retângulo;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12.2.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Relações fundamentais.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13. FUNÇÕES TRIGONOMÉTRICAS: 13.1. </w:t>
      </w:r>
      <w:r w:rsidRPr="005E4FEB">
        <w:rPr>
          <w:rFonts w:ascii="Arial" w:hAnsi="Arial" w:cs="Arial"/>
          <w:color w:val="000000"/>
          <w:sz w:val="20"/>
          <w:szCs w:val="20"/>
        </w:rPr>
        <w:t>Ciclo trigonométrico;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13.2.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Funções seno, cosseno e tangente;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13.3.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Lei dos senos, dos cossenos e das áreas.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14. GEOMETRIA PLANA: 14.1. </w:t>
      </w:r>
      <w:r w:rsidRPr="005E4FEB">
        <w:rPr>
          <w:rFonts w:ascii="Arial" w:hAnsi="Arial" w:cs="Arial"/>
          <w:color w:val="000000"/>
          <w:sz w:val="20"/>
          <w:szCs w:val="20"/>
        </w:rPr>
        <w:t>Ângulos;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Triângulos;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Quadriláteros notáveis;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14.4. </w:t>
      </w:r>
      <w:r w:rsidRPr="005E4FEB">
        <w:rPr>
          <w:rFonts w:ascii="Arial" w:hAnsi="Arial" w:cs="Arial"/>
          <w:color w:val="000000"/>
          <w:sz w:val="20"/>
          <w:szCs w:val="20"/>
        </w:rPr>
        <w:t>Polígonos regulares;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14.5.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S</w:t>
      </w:r>
      <w:r w:rsidRPr="005E4FEB">
        <w:rPr>
          <w:rFonts w:ascii="Arial" w:hAnsi="Arial" w:cs="Arial"/>
          <w:color w:val="000000"/>
          <w:sz w:val="20"/>
          <w:szCs w:val="20"/>
        </w:rPr>
        <w:t>emelhanças de triângulos;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14.6. </w:t>
      </w:r>
      <w:r w:rsidRPr="005E4FEB">
        <w:rPr>
          <w:rFonts w:ascii="Arial" w:hAnsi="Arial" w:cs="Arial"/>
          <w:color w:val="000000"/>
          <w:sz w:val="20"/>
          <w:szCs w:val="20"/>
        </w:rPr>
        <w:t>Relações métricas no triângulo retângulo;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14.7. </w:t>
      </w:r>
      <w:r w:rsidRPr="005E4FEB">
        <w:rPr>
          <w:rFonts w:ascii="Arial" w:hAnsi="Arial" w:cs="Arial"/>
          <w:color w:val="000000"/>
          <w:sz w:val="20"/>
          <w:szCs w:val="20"/>
        </w:rPr>
        <w:t>Lugares geométricos;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14.8.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otência de um </w:t>
      </w:r>
      <w:r w:rsidRPr="005E4FEB">
        <w:rPr>
          <w:rFonts w:ascii="Arial" w:hAnsi="Arial" w:cs="Arial"/>
          <w:color w:val="000000"/>
          <w:sz w:val="20"/>
          <w:szCs w:val="20"/>
        </w:rPr>
        <w:lastRenderedPageBreak/>
        <w:t>ponto;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14.9. </w:t>
      </w:r>
      <w:r w:rsidRPr="005E4FEB">
        <w:rPr>
          <w:rFonts w:ascii="Arial" w:hAnsi="Arial" w:cs="Arial"/>
          <w:color w:val="000000"/>
          <w:sz w:val="20"/>
          <w:szCs w:val="20"/>
        </w:rPr>
        <w:t>Área das figuras planas.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 GEOMETRIA MÉTRICA ESPACIAL: 15.1. </w:t>
      </w:r>
      <w:r w:rsidRPr="005E4FEB">
        <w:rPr>
          <w:rFonts w:ascii="Arial" w:hAnsi="Arial" w:cs="Arial"/>
          <w:color w:val="000000"/>
          <w:sz w:val="20"/>
          <w:szCs w:val="20"/>
        </w:rPr>
        <w:t>Prismas: elementos, área e volume;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15.2. </w:t>
      </w:r>
      <w:r w:rsidRPr="005E4FEB">
        <w:rPr>
          <w:rFonts w:ascii="Arial" w:hAnsi="Arial" w:cs="Arial"/>
          <w:color w:val="000000"/>
          <w:sz w:val="20"/>
          <w:szCs w:val="20"/>
        </w:rPr>
        <w:t>Pirâmides: elementos, áreas, volume e tronco de pirâmide;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Cilindros: elementos, áreas e volume;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15.4.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Cone: elementos, área, volume e tronco de cone;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15.5.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Esfera: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elementos, área, volume e partes da esfera.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 GEOMETRIA ANALÍTICA: 16.1. </w:t>
      </w:r>
      <w:r w:rsidRPr="005E4FEB">
        <w:rPr>
          <w:rFonts w:ascii="Arial" w:hAnsi="Arial" w:cs="Arial"/>
          <w:color w:val="000000"/>
          <w:sz w:val="20"/>
          <w:szCs w:val="20"/>
        </w:rPr>
        <w:t>Plano cartesiano;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16.2. </w:t>
      </w:r>
      <w:r w:rsidRPr="005E4FEB">
        <w:rPr>
          <w:rFonts w:ascii="Arial" w:hAnsi="Arial" w:cs="Arial"/>
          <w:color w:val="000000"/>
          <w:sz w:val="20"/>
          <w:szCs w:val="20"/>
        </w:rPr>
        <w:t>Distância entre dois pontos;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16.3. </w:t>
      </w:r>
      <w:r w:rsidRPr="005E4FEB">
        <w:rPr>
          <w:rFonts w:ascii="Arial" w:hAnsi="Arial" w:cs="Arial"/>
          <w:color w:val="000000"/>
          <w:sz w:val="20"/>
          <w:szCs w:val="20"/>
        </w:rPr>
        <w:t>Ponto médio de um segmento;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16.4.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Razão de secção e suas propriedades;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16.5. </w:t>
      </w:r>
      <w:r w:rsidRPr="005E4FEB">
        <w:rPr>
          <w:rFonts w:ascii="Arial" w:hAnsi="Arial" w:cs="Arial"/>
          <w:color w:val="000000"/>
          <w:sz w:val="20"/>
          <w:szCs w:val="20"/>
        </w:rPr>
        <w:t>Condições de alinhamento de três pontos;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16.6.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 Equação geral, reduzida e segmentária da reta;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16.7.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Posições relativas das retas;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16.8.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Ângulo entre retas;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16.9.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Distância entre ponto e reta;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16.10.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Distância entre retas;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16.11.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Área de um triângulo;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16.12. </w:t>
      </w:r>
      <w:r w:rsidRPr="005E4FEB">
        <w:rPr>
          <w:rFonts w:ascii="Arial" w:hAnsi="Arial" w:cs="Arial"/>
          <w:color w:val="000000"/>
          <w:sz w:val="20"/>
          <w:szCs w:val="20"/>
        </w:rPr>
        <w:t>O estudo da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16.13.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</w:t>
      </w:r>
      <w:r w:rsidRPr="005E4FEB">
        <w:rPr>
          <w:rFonts w:ascii="Arial" w:hAnsi="Arial" w:cs="Arial"/>
          <w:color w:val="000000"/>
          <w:sz w:val="20"/>
          <w:szCs w:val="20"/>
        </w:rPr>
        <w:t>quação geral e reduzida da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16.14. </w:t>
      </w:r>
      <w:r w:rsidRPr="005E4FEB">
        <w:rPr>
          <w:rFonts w:ascii="Arial" w:hAnsi="Arial" w:cs="Arial"/>
          <w:color w:val="000000"/>
          <w:sz w:val="20"/>
          <w:szCs w:val="20"/>
        </w:rPr>
        <w:t>Posições relativas entre ponto e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16.15. </w:t>
      </w:r>
      <w:r w:rsidRPr="005E4FEB">
        <w:rPr>
          <w:rFonts w:ascii="Arial" w:hAnsi="Arial" w:cs="Arial"/>
          <w:color w:val="000000"/>
          <w:sz w:val="20"/>
          <w:szCs w:val="20"/>
        </w:rPr>
        <w:t>Posições relativas entre reta e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Posições relativas entre circunferências.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17.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ESTATÍSTICA: 17.1. </w:t>
      </w:r>
      <w:r w:rsidRPr="005E4FEB">
        <w:rPr>
          <w:rFonts w:ascii="Arial" w:hAnsi="Arial" w:cs="Arial"/>
          <w:color w:val="000000"/>
          <w:sz w:val="20"/>
          <w:szCs w:val="20"/>
        </w:rPr>
        <w:t>Estatística descritiva;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17.2.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Medidas de Tendência Central;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17.3.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Medidas de Dispersão.</w:t>
      </w:r>
    </w:p>
    <w:p w:rsidR="00D048FF" w:rsidRPr="005E4FEB" w:rsidRDefault="00D048FF" w:rsidP="00D048FF">
      <w:pPr>
        <w:pStyle w:val="NormalWeb"/>
        <w:spacing w:before="0"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3. FÍSICA</w:t>
      </w: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 xml:space="preserve">1. CINEMÁTICA ESCALAR E VETORIAL: 1.1 </w:t>
      </w:r>
      <w:r w:rsidRPr="005E4FEB">
        <w:rPr>
          <w:rFonts w:ascii="Arial" w:hAnsi="Arial" w:cs="Arial"/>
          <w:sz w:val="20"/>
          <w:szCs w:val="20"/>
        </w:rPr>
        <w:t>Movimento retilíneo uniforme (inclusive gráficos);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Movimento retilíneo uniformemente variado (inclusive gráficos);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>Queda livre dos corpos;</w:t>
      </w:r>
      <w:r w:rsidRPr="005E4FEB">
        <w:rPr>
          <w:rFonts w:ascii="Arial" w:hAnsi="Arial" w:cs="Arial"/>
          <w:b/>
          <w:sz w:val="20"/>
          <w:szCs w:val="20"/>
        </w:rPr>
        <w:t xml:space="preserve"> 1.4 </w:t>
      </w:r>
      <w:r w:rsidRPr="005E4FEB">
        <w:rPr>
          <w:rFonts w:ascii="Arial" w:hAnsi="Arial" w:cs="Arial"/>
          <w:sz w:val="20"/>
          <w:szCs w:val="20"/>
        </w:rPr>
        <w:t>Lançamento de projétil;</w:t>
      </w:r>
      <w:r w:rsidRPr="005E4FEB">
        <w:rPr>
          <w:rFonts w:ascii="Arial" w:hAnsi="Arial" w:cs="Arial"/>
          <w:b/>
          <w:sz w:val="20"/>
          <w:szCs w:val="20"/>
        </w:rPr>
        <w:t xml:space="preserve"> 1.5 </w:t>
      </w:r>
      <w:r w:rsidRPr="005E4FEB">
        <w:rPr>
          <w:rFonts w:ascii="Arial" w:hAnsi="Arial" w:cs="Arial"/>
          <w:sz w:val="20"/>
          <w:szCs w:val="20"/>
        </w:rPr>
        <w:t>Movimento circular uniforme.</w:t>
      </w:r>
      <w:r w:rsidRPr="005E4FEB">
        <w:rPr>
          <w:rFonts w:ascii="Arial" w:hAnsi="Arial" w:cs="Arial"/>
          <w:b/>
          <w:sz w:val="20"/>
          <w:szCs w:val="20"/>
        </w:rPr>
        <w:t xml:space="preserve"> 2. DINÂMICA: 2.1 </w:t>
      </w:r>
      <w:r w:rsidRPr="005E4FEB">
        <w:rPr>
          <w:rFonts w:ascii="Arial" w:hAnsi="Arial" w:cs="Arial"/>
          <w:sz w:val="20"/>
          <w:szCs w:val="20"/>
        </w:rPr>
        <w:t xml:space="preserve">Lei de Newton; </w:t>
      </w:r>
      <w:r w:rsidRPr="005E4FEB">
        <w:rPr>
          <w:rFonts w:ascii="Arial" w:hAnsi="Arial" w:cs="Arial"/>
          <w:b/>
          <w:sz w:val="20"/>
          <w:szCs w:val="20"/>
        </w:rPr>
        <w:t>2.2</w:t>
      </w:r>
      <w:r w:rsidRPr="005E4FEB">
        <w:rPr>
          <w:rFonts w:ascii="Arial" w:hAnsi="Arial" w:cs="Arial"/>
          <w:sz w:val="20"/>
          <w:szCs w:val="20"/>
        </w:rPr>
        <w:t xml:space="preserve"> Força de atrito; </w:t>
      </w:r>
      <w:r w:rsidRPr="005E4FEB">
        <w:rPr>
          <w:rFonts w:ascii="Arial" w:hAnsi="Arial" w:cs="Arial"/>
          <w:b/>
          <w:sz w:val="20"/>
          <w:szCs w:val="20"/>
        </w:rPr>
        <w:t xml:space="preserve">2.3 </w:t>
      </w:r>
      <w:r w:rsidRPr="005E4FEB">
        <w:rPr>
          <w:rFonts w:ascii="Arial" w:hAnsi="Arial" w:cs="Arial"/>
          <w:sz w:val="20"/>
          <w:szCs w:val="20"/>
        </w:rPr>
        <w:t>Impulso;</w:t>
      </w:r>
      <w:r w:rsidRPr="005E4FEB">
        <w:rPr>
          <w:rFonts w:ascii="Arial" w:hAnsi="Arial" w:cs="Arial"/>
          <w:b/>
          <w:sz w:val="20"/>
          <w:szCs w:val="20"/>
        </w:rPr>
        <w:t xml:space="preserve"> 2.4 </w:t>
      </w:r>
      <w:r w:rsidRPr="005E4FEB">
        <w:rPr>
          <w:rFonts w:ascii="Arial" w:hAnsi="Arial" w:cs="Arial"/>
          <w:sz w:val="20"/>
          <w:szCs w:val="20"/>
        </w:rPr>
        <w:t>Quantidade de movimento;</w:t>
      </w:r>
      <w:r w:rsidRPr="005E4FEB">
        <w:rPr>
          <w:rFonts w:ascii="Arial" w:hAnsi="Arial" w:cs="Arial"/>
          <w:b/>
          <w:sz w:val="20"/>
          <w:szCs w:val="20"/>
        </w:rPr>
        <w:t xml:space="preserve"> 2.5 </w:t>
      </w:r>
      <w:r w:rsidRPr="005E4FEB">
        <w:rPr>
          <w:rFonts w:ascii="Arial" w:hAnsi="Arial" w:cs="Arial"/>
          <w:sz w:val="20"/>
          <w:szCs w:val="20"/>
        </w:rPr>
        <w:t>Conservação da quantidade de movimento;</w:t>
      </w:r>
      <w:r w:rsidRPr="005E4FEB">
        <w:rPr>
          <w:rFonts w:ascii="Arial" w:hAnsi="Arial" w:cs="Arial"/>
          <w:b/>
          <w:sz w:val="20"/>
          <w:szCs w:val="20"/>
        </w:rPr>
        <w:t xml:space="preserve"> 2.6 </w:t>
      </w:r>
      <w:r w:rsidRPr="005E4FEB">
        <w:rPr>
          <w:rFonts w:ascii="Arial" w:hAnsi="Arial" w:cs="Arial"/>
          <w:sz w:val="20"/>
          <w:szCs w:val="20"/>
        </w:rPr>
        <w:t xml:space="preserve">Trabalho e energia; </w:t>
      </w:r>
      <w:r w:rsidRPr="005E4FEB">
        <w:rPr>
          <w:rFonts w:ascii="Arial" w:hAnsi="Arial" w:cs="Arial"/>
          <w:b/>
          <w:sz w:val="20"/>
          <w:szCs w:val="20"/>
        </w:rPr>
        <w:t>2.7</w:t>
      </w:r>
      <w:r w:rsidRPr="005E4FEB">
        <w:rPr>
          <w:rFonts w:ascii="Arial" w:hAnsi="Arial" w:cs="Arial"/>
          <w:sz w:val="20"/>
          <w:szCs w:val="20"/>
        </w:rPr>
        <w:t xml:space="preserve"> Conservação de energia;</w:t>
      </w:r>
      <w:r w:rsidRPr="005E4FEB">
        <w:rPr>
          <w:rFonts w:ascii="Arial" w:hAnsi="Arial" w:cs="Arial"/>
          <w:b/>
          <w:sz w:val="20"/>
          <w:szCs w:val="20"/>
        </w:rPr>
        <w:t xml:space="preserve"> 2.8 </w:t>
      </w:r>
      <w:r w:rsidRPr="005E4FEB">
        <w:rPr>
          <w:rFonts w:ascii="Arial" w:hAnsi="Arial" w:cs="Arial"/>
          <w:sz w:val="20"/>
          <w:szCs w:val="20"/>
        </w:rPr>
        <w:t>Potência;</w:t>
      </w:r>
      <w:r w:rsidRPr="005E4FEB">
        <w:rPr>
          <w:rFonts w:ascii="Arial" w:hAnsi="Arial" w:cs="Arial"/>
          <w:b/>
          <w:sz w:val="20"/>
          <w:szCs w:val="20"/>
        </w:rPr>
        <w:t xml:space="preserve"> 2.9 </w:t>
      </w:r>
      <w:r w:rsidRPr="005E4FEB">
        <w:rPr>
          <w:rFonts w:ascii="Arial" w:hAnsi="Arial" w:cs="Arial"/>
          <w:sz w:val="20"/>
          <w:szCs w:val="20"/>
        </w:rPr>
        <w:t>Gravitação universal.</w:t>
      </w:r>
      <w:r w:rsidRPr="005E4FEB">
        <w:rPr>
          <w:rFonts w:ascii="Arial" w:hAnsi="Arial" w:cs="Arial"/>
          <w:b/>
          <w:sz w:val="20"/>
          <w:szCs w:val="20"/>
        </w:rPr>
        <w:t xml:space="preserve"> 3. HIDROSTÁTICA: 3.1</w:t>
      </w:r>
      <w:r w:rsidRPr="005E4FEB">
        <w:rPr>
          <w:rFonts w:ascii="Arial" w:hAnsi="Arial" w:cs="Arial"/>
          <w:sz w:val="20"/>
          <w:szCs w:val="20"/>
        </w:rPr>
        <w:t xml:space="preserve"> Densidade e pressão;</w:t>
      </w:r>
      <w:r w:rsidRPr="005E4FEB">
        <w:rPr>
          <w:rFonts w:ascii="Arial" w:hAnsi="Arial" w:cs="Arial"/>
          <w:b/>
          <w:sz w:val="20"/>
          <w:szCs w:val="20"/>
        </w:rPr>
        <w:t xml:space="preserve"> 3.2</w:t>
      </w:r>
      <w:r w:rsidRPr="005E4FEB">
        <w:rPr>
          <w:rFonts w:ascii="Arial" w:hAnsi="Arial" w:cs="Arial"/>
          <w:sz w:val="20"/>
          <w:szCs w:val="20"/>
        </w:rPr>
        <w:t xml:space="preserve"> Vasos comunicantes;</w:t>
      </w:r>
      <w:r w:rsidRPr="005E4FEB">
        <w:rPr>
          <w:rFonts w:ascii="Arial" w:hAnsi="Arial" w:cs="Arial"/>
          <w:b/>
          <w:sz w:val="20"/>
          <w:szCs w:val="20"/>
        </w:rPr>
        <w:t xml:space="preserve"> 3.3</w:t>
      </w:r>
      <w:r w:rsidRPr="005E4FEB">
        <w:rPr>
          <w:rFonts w:ascii="Arial" w:hAnsi="Arial" w:cs="Arial"/>
          <w:sz w:val="20"/>
          <w:szCs w:val="20"/>
        </w:rPr>
        <w:t xml:space="preserve"> Teorema de Pascal;</w:t>
      </w:r>
      <w:r w:rsidRPr="005E4FEB">
        <w:rPr>
          <w:rFonts w:ascii="Arial" w:hAnsi="Arial" w:cs="Arial"/>
          <w:b/>
          <w:sz w:val="20"/>
          <w:szCs w:val="20"/>
        </w:rPr>
        <w:t xml:space="preserve"> 3.4</w:t>
      </w:r>
      <w:r w:rsidRPr="005E4FEB">
        <w:rPr>
          <w:rFonts w:ascii="Arial" w:hAnsi="Arial" w:cs="Arial"/>
          <w:sz w:val="20"/>
          <w:szCs w:val="20"/>
        </w:rPr>
        <w:t xml:space="preserve"> Princípios de Arquimedes;</w:t>
      </w:r>
      <w:r w:rsidRPr="005E4FEB">
        <w:rPr>
          <w:rFonts w:ascii="Arial" w:hAnsi="Arial" w:cs="Arial"/>
          <w:b/>
          <w:sz w:val="20"/>
          <w:szCs w:val="20"/>
        </w:rPr>
        <w:t xml:space="preserve"> 3.5</w:t>
      </w:r>
      <w:r w:rsidRPr="005E4FEB">
        <w:rPr>
          <w:rFonts w:ascii="Arial" w:hAnsi="Arial" w:cs="Arial"/>
          <w:sz w:val="20"/>
          <w:szCs w:val="20"/>
        </w:rPr>
        <w:t xml:space="preserve"> Equilíbrio dos corpos em líquidos.</w:t>
      </w:r>
      <w:r w:rsidRPr="005E4FEB">
        <w:rPr>
          <w:rFonts w:ascii="Arial" w:hAnsi="Arial" w:cs="Arial"/>
          <w:b/>
          <w:sz w:val="20"/>
          <w:szCs w:val="20"/>
        </w:rPr>
        <w:t xml:space="preserve"> 4. FÍSICA TÉRMICA: 4.1 </w:t>
      </w:r>
      <w:r w:rsidRPr="005E4FEB">
        <w:rPr>
          <w:rFonts w:ascii="Arial" w:hAnsi="Arial" w:cs="Arial"/>
          <w:sz w:val="20"/>
          <w:szCs w:val="20"/>
        </w:rPr>
        <w:t>Escalas termométricas: Celsius, Fahrenheit, Kelvin;</w:t>
      </w:r>
      <w:r w:rsidRPr="005E4FEB">
        <w:rPr>
          <w:rFonts w:ascii="Arial" w:hAnsi="Arial" w:cs="Arial"/>
          <w:b/>
          <w:sz w:val="20"/>
          <w:szCs w:val="20"/>
        </w:rPr>
        <w:t xml:space="preserve"> 4.2</w:t>
      </w:r>
      <w:r w:rsidRPr="005E4FEB">
        <w:rPr>
          <w:rFonts w:ascii="Arial" w:hAnsi="Arial" w:cs="Arial"/>
          <w:sz w:val="20"/>
          <w:szCs w:val="20"/>
        </w:rPr>
        <w:t xml:space="preserve"> Dilatação de sólidos e líquidos;</w:t>
      </w:r>
      <w:r w:rsidRPr="005E4FEB">
        <w:rPr>
          <w:rFonts w:ascii="Arial" w:hAnsi="Arial" w:cs="Arial"/>
          <w:b/>
          <w:sz w:val="20"/>
          <w:szCs w:val="20"/>
        </w:rPr>
        <w:t xml:space="preserve"> 4.3</w:t>
      </w:r>
      <w:r w:rsidRPr="005E4FEB">
        <w:rPr>
          <w:rFonts w:ascii="Arial" w:hAnsi="Arial" w:cs="Arial"/>
          <w:sz w:val="20"/>
          <w:szCs w:val="20"/>
        </w:rPr>
        <w:t xml:space="preserve"> Equação fundamental de calorimetria; </w:t>
      </w:r>
      <w:r w:rsidRPr="005E4FEB">
        <w:rPr>
          <w:rFonts w:ascii="Arial" w:hAnsi="Arial" w:cs="Arial"/>
          <w:b/>
          <w:sz w:val="20"/>
          <w:szCs w:val="20"/>
        </w:rPr>
        <w:t xml:space="preserve">4.4 </w:t>
      </w:r>
      <w:r w:rsidRPr="005E4FEB">
        <w:rPr>
          <w:rFonts w:ascii="Arial" w:hAnsi="Arial" w:cs="Arial"/>
          <w:sz w:val="20"/>
          <w:szCs w:val="20"/>
        </w:rPr>
        <w:t xml:space="preserve">Equilíbrio térmico; </w:t>
      </w:r>
      <w:r w:rsidRPr="005E4FEB">
        <w:rPr>
          <w:rFonts w:ascii="Arial" w:hAnsi="Arial" w:cs="Arial"/>
          <w:b/>
          <w:sz w:val="20"/>
          <w:szCs w:val="20"/>
        </w:rPr>
        <w:t xml:space="preserve">4.5 </w:t>
      </w:r>
      <w:r w:rsidRPr="005E4FEB">
        <w:rPr>
          <w:rFonts w:ascii="Arial" w:hAnsi="Arial" w:cs="Arial"/>
          <w:sz w:val="20"/>
          <w:szCs w:val="20"/>
        </w:rPr>
        <w:t xml:space="preserve">Transferência de calor; </w:t>
      </w:r>
      <w:r w:rsidRPr="005E4FEB">
        <w:rPr>
          <w:rFonts w:ascii="Arial" w:hAnsi="Arial" w:cs="Arial"/>
          <w:b/>
          <w:sz w:val="20"/>
          <w:szCs w:val="20"/>
        </w:rPr>
        <w:t xml:space="preserve">4.6 </w:t>
      </w:r>
      <w:r w:rsidRPr="005E4FEB">
        <w:rPr>
          <w:rFonts w:ascii="Arial" w:hAnsi="Arial" w:cs="Arial"/>
          <w:sz w:val="20"/>
          <w:szCs w:val="20"/>
        </w:rPr>
        <w:t xml:space="preserve">Mudanças de estado; </w:t>
      </w:r>
      <w:r w:rsidRPr="005E4FEB">
        <w:rPr>
          <w:rFonts w:ascii="Arial" w:hAnsi="Arial" w:cs="Arial"/>
          <w:b/>
          <w:sz w:val="20"/>
          <w:szCs w:val="20"/>
        </w:rPr>
        <w:t xml:space="preserve">4.7 </w:t>
      </w:r>
      <w:r w:rsidRPr="005E4FEB">
        <w:rPr>
          <w:rFonts w:ascii="Arial" w:hAnsi="Arial" w:cs="Arial"/>
          <w:sz w:val="20"/>
          <w:szCs w:val="20"/>
        </w:rPr>
        <w:t xml:space="preserve">Aplicações da Primeira Lei da Termodinâmica; </w:t>
      </w:r>
      <w:r w:rsidRPr="005E4FEB">
        <w:rPr>
          <w:rFonts w:ascii="Arial" w:hAnsi="Arial" w:cs="Arial"/>
          <w:b/>
          <w:sz w:val="20"/>
          <w:szCs w:val="20"/>
        </w:rPr>
        <w:t xml:space="preserve">4.8 </w:t>
      </w:r>
      <w:r w:rsidRPr="005E4FEB">
        <w:rPr>
          <w:rFonts w:ascii="Arial" w:hAnsi="Arial" w:cs="Arial"/>
          <w:sz w:val="20"/>
          <w:szCs w:val="20"/>
        </w:rPr>
        <w:t xml:space="preserve">Segunda Lei da Termodinâmica; </w:t>
      </w:r>
      <w:r w:rsidRPr="005E4FEB">
        <w:rPr>
          <w:rFonts w:ascii="Arial" w:hAnsi="Arial" w:cs="Arial"/>
          <w:b/>
          <w:sz w:val="20"/>
          <w:szCs w:val="20"/>
        </w:rPr>
        <w:t xml:space="preserve">4.9 </w:t>
      </w:r>
      <w:r w:rsidRPr="005E4FEB">
        <w:rPr>
          <w:rFonts w:ascii="Arial" w:hAnsi="Arial" w:cs="Arial"/>
          <w:sz w:val="20"/>
          <w:szCs w:val="20"/>
        </w:rPr>
        <w:t>Entropia.</w:t>
      </w:r>
      <w:r w:rsidRPr="005E4FEB">
        <w:rPr>
          <w:rFonts w:ascii="Arial" w:hAnsi="Arial" w:cs="Arial"/>
          <w:b/>
          <w:sz w:val="20"/>
          <w:szCs w:val="20"/>
        </w:rPr>
        <w:t xml:space="preserve"> 5. ÓPTICA: 5.1 </w:t>
      </w:r>
      <w:r w:rsidRPr="005E4FEB">
        <w:rPr>
          <w:rFonts w:ascii="Arial" w:hAnsi="Arial" w:cs="Arial"/>
          <w:sz w:val="20"/>
          <w:szCs w:val="20"/>
        </w:rPr>
        <w:t>Reflexão e refração;</w:t>
      </w:r>
      <w:r w:rsidRPr="005E4FEB">
        <w:rPr>
          <w:rFonts w:ascii="Arial" w:hAnsi="Arial" w:cs="Arial"/>
          <w:b/>
          <w:sz w:val="20"/>
          <w:szCs w:val="20"/>
        </w:rPr>
        <w:t xml:space="preserve"> 5.2 </w:t>
      </w:r>
      <w:r w:rsidRPr="005E4FEB">
        <w:rPr>
          <w:rFonts w:ascii="Arial" w:hAnsi="Arial" w:cs="Arial"/>
          <w:sz w:val="20"/>
          <w:szCs w:val="20"/>
        </w:rPr>
        <w:t>Interferência e difração;</w:t>
      </w:r>
      <w:r w:rsidRPr="005E4FEB">
        <w:rPr>
          <w:rFonts w:ascii="Arial" w:hAnsi="Arial" w:cs="Arial"/>
          <w:b/>
          <w:sz w:val="20"/>
          <w:szCs w:val="20"/>
        </w:rPr>
        <w:t xml:space="preserve"> 5.3 </w:t>
      </w:r>
      <w:r w:rsidRPr="005E4FEB">
        <w:rPr>
          <w:rFonts w:ascii="Arial" w:hAnsi="Arial" w:cs="Arial"/>
          <w:sz w:val="20"/>
          <w:szCs w:val="20"/>
        </w:rPr>
        <w:t>Polarização;</w:t>
      </w:r>
      <w:r w:rsidRPr="005E4FEB">
        <w:rPr>
          <w:rFonts w:ascii="Arial" w:hAnsi="Arial" w:cs="Arial"/>
          <w:b/>
          <w:sz w:val="20"/>
          <w:szCs w:val="20"/>
        </w:rPr>
        <w:t xml:space="preserve"> 5.4 </w:t>
      </w:r>
      <w:r w:rsidRPr="005E4FEB">
        <w:rPr>
          <w:rFonts w:ascii="Arial" w:hAnsi="Arial" w:cs="Arial"/>
          <w:sz w:val="20"/>
          <w:szCs w:val="20"/>
        </w:rPr>
        <w:t>Instrumentos ópticos;</w:t>
      </w:r>
      <w:r w:rsidRPr="005E4FEB">
        <w:rPr>
          <w:rFonts w:ascii="Arial" w:hAnsi="Arial" w:cs="Arial"/>
          <w:b/>
          <w:sz w:val="20"/>
          <w:szCs w:val="20"/>
        </w:rPr>
        <w:t xml:space="preserve"> 5.5 </w:t>
      </w:r>
      <w:r w:rsidRPr="005E4FEB">
        <w:rPr>
          <w:rFonts w:ascii="Arial" w:hAnsi="Arial" w:cs="Arial"/>
          <w:sz w:val="20"/>
          <w:szCs w:val="20"/>
        </w:rPr>
        <w:t>Dualidade onda-partícula;</w:t>
      </w:r>
      <w:r w:rsidRPr="005E4FEB">
        <w:rPr>
          <w:rFonts w:ascii="Arial" w:hAnsi="Arial" w:cs="Arial"/>
          <w:b/>
          <w:sz w:val="20"/>
          <w:szCs w:val="20"/>
        </w:rPr>
        <w:t xml:space="preserve"> 5.6 </w:t>
      </w:r>
      <w:r w:rsidRPr="005E4FEB">
        <w:rPr>
          <w:rFonts w:ascii="Arial" w:hAnsi="Arial" w:cs="Arial"/>
          <w:sz w:val="20"/>
          <w:szCs w:val="20"/>
        </w:rPr>
        <w:t>Espectro eletromagnético;</w:t>
      </w:r>
      <w:r w:rsidRPr="005E4FEB">
        <w:rPr>
          <w:rFonts w:ascii="Arial" w:hAnsi="Arial" w:cs="Arial"/>
          <w:b/>
          <w:sz w:val="20"/>
          <w:szCs w:val="20"/>
        </w:rPr>
        <w:t xml:space="preserve"> 5.7 </w:t>
      </w:r>
      <w:r w:rsidRPr="005E4FEB">
        <w:rPr>
          <w:rFonts w:ascii="Arial" w:hAnsi="Arial" w:cs="Arial"/>
          <w:sz w:val="20"/>
          <w:szCs w:val="20"/>
        </w:rPr>
        <w:t>Interação da luz com a matéria: absorção e emissão de fótons;</w:t>
      </w:r>
      <w:r w:rsidRPr="005E4FEB">
        <w:rPr>
          <w:rFonts w:ascii="Arial" w:hAnsi="Arial" w:cs="Arial"/>
          <w:b/>
          <w:sz w:val="20"/>
          <w:szCs w:val="20"/>
        </w:rPr>
        <w:t xml:space="preserve"> 5.8 </w:t>
      </w:r>
      <w:r w:rsidRPr="005E4FEB">
        <w:rPr>
          <w:rFonts w:ascii="Arial" w:hAnsi="Arial" w:cs="Arial"/>
          <w:sz w:val="20"/>
          <w:szCs w:val="20"/>
        </w:rPr>
        <w:t>Efeitos foto-elétricos.</w:t>
      </w:r>
      <w:r w:rsidRPr="005E4FEB">
        <w:rPr>
          <w:rFonts w:ascii="Arial" w:hAnsi="Arial" w:cs="Arial"/>
          <w:b/>
          <w:sz w:val="20"/>
          <w:szCs w:val="20"/>
        </w:rPr>
        <w:t xml:space="preserve"> 6. ONDAS E MEIOS MATERIAIS: 6.1 </w:t>
      </w:r>
      <w:r w:rsidRPr="005E4FEB">
        <w:rPr>
          <w:rFonts w:ascii="Arial" w:hAnsi="Arial" w:cs="Arial"/>
          <w:sz w:val="20"/>
          <w:szCs w:val="20"/>
        </w:rPr>
        <w:t xml:space="preserve">Som; </w:t>
      </w:r>
      <w:r w:rsidRPr="005E4FEB">
        <w:rPr>
          <w:rFonts w:ascii="Arial" w:hAnsi="Arial" w:cs="Arial"/>
          <w:b/>
          <w:sz w:val="20"/>
          <w:szCs w:val="20"/>
        </w:rPr>
        <w:t>6.2</w:t>
      </w:r>
      <w:r w:rsidRPr="005E4FEB">
        <w:rPr>
          <w:rFonts w:ascii="Arial" w:hAnsi="Arial" w:cs="Arial"/>
          <w:sz w:val="20"/>
          <w:szCs w:val="20"/>
        </w:rPr>
        <w:t xml:space="preserve"> Ultrassom, Infrassom,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Qualidade do som;</w:t>
      </w:r>
      <w:r w:rsidRPr="005E4FEB">
        <w:rPr>
          <w:rFonts w:ascii="Arial" w:hAnsi="Arial" w:cs="Arial"/>
          <w:b/>
          <w:sz w:val="20"/>
          <w:szCs w:val="20"/>
        </w:rPr>
        <w:t xml:space="preserve"> 6.3 </w:t>
      </w:r>
      <w:r w:rsidRPr="005E4FEB">
        <w:rPr>
          <w:rFonts w:ascii="Arial" w:hAnsi="Arial" w:cs="Arial"/>
          <w:sz w:val="20"/>
          <w:szCs w:val="20"/>
        </w:rPr>
        <w:t>Onda em uma corda;</w:t>
      </w:r>
      <w:r w:rsidRPr="005E4FEB">
        <w:rPr>
          <w:rFonts w:ascii="Arial" w:hAnsi="Arial" w:cs="Arial"/>
          <w:b/>
          <w:sz w:val="20"/>
          <w:szCs w:val="20"/>
        </w:rPr>
        <w:t xml:space="preserve"> 6.4 </w:t>
      </w:r>
      <w:r w:rsidRPr="005E4FEB">
        <w:rPr>
          <w:rFonts w:ascii="Arial" w:hAnsi="Arial" w:cs="Arial"/>
          <w:sz w:val="20"/>
          <w:szCs w:val="20"/>
        </w:rPr>
        <w:t>Ondas na superfície de líquidos;</w:t>
      </w:r>
      <w:r w:rsidRPr="005E4FEB">
        <w:rPr>
          <w:rFonts w:ascii="Arial" w:hAnsi="Arial" w:cs="Arial"/>
          <w:b/>
          <w:sz w:val="20"/>
          <w:szCs w:val="20"/>
        </w:rPr>
        <w:t xml:space="preserve"> 6.5 </w:t>
      </w:r>
      <w:r w:rsidRPr="005E4FEB">
        <w:rPr>
          <w:rFonts w:ascii="Arial" w:hAnsi="Arial" w:cs="Arial"/>
          <w:sz w:val="20"/>
          <w:szCs w:val="20"/>
        </w:rPr>
        <w:t>Ressonância, reflexo, refração, difração e interferência;</w:t>
      </w:r>
      <w:r w:rsidRPr="005E4FEB">
        <w:rPr>
          <w:rFonts w:ascii="Arial" w:hAnsi="Arial" w:cs="Arial"/>
          <w:b/>
          <w:sz w:val="20"/>
          <w:szCs w:val="20"/>
        </w:rPr>
        <w:t xml:space="preserve"> 6.6 </w:t>
      </w:r>
      <w:r w:rsidRPr="005E4FEB">
        <w:rPr>
          <w:rFonts w:ascii="Arial" w:hAnsi="Arial" w:cs="Arial"/>
          <w:sz w:val="20"/>
          <w:szCs w:val="20"/>
        </w:rPr>
        <w:t>Efeito Doppler.</w:t>
      </w:r>
      <w:r w:rsidRPr="005E4FEB">
        <w:rPr>
          <w:rFonts w:ascii="Arial" w:hAnsi="Arial" w:cs="Arial"/>
          <w:b/>
          <w:sz w:val="20"/>
          <w:szCs w:val="20"/>
        </w:rPr>
        <w:t xml:space="preserve"> 7. ELETROMAGNETISMO: 7.1 </w:t>
      </w:r>
      <w:r w:rsidRPr="005E4FEB">
        <w:rPr>
          <w:rFonts w:ascii="Arial" w:hAnsi="Arial" w:cs="Arial"/>
          <w:sz w:val="20"/>
          <w:szCs w:val="20"/>
        </w:rPr>
        <w:t>Carga elétrica;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Lei de Coulomb;</w:t>
      </w:r>
      <w:r w:rsidRPr="005E4FEB">
        <w:rPr>
          <w:rFonts w:ascii="Arial" w:hAnsi="Arial" w:cs="Arial"/>
          <w:b/>
          <w:sz w:val="20"/>
          <w:szCs w:val="20"/>
        </w:rPr>
        <w:t xml:space="preserve"> 7.2 </w:t>
      </w:r>
      <w:r w:rsidRPr="005E4FEB">
        <w:rPr>
          <w:rFonts w:ascii="Arial" w:hAnsi="Arial" w:cs="Arial"/>
          <w:sz w:val="20"/>
          <w:szCs w:val="20"/>
        </w:rPr>
        <w:t>Campo eletrostático;</w:t>
      </w:r>
      <w:r w:rsidRPr="005E4FEB">
        <w:rPr>
          <w:rFonts w:ascii="Arial" w:hAnsi="Arial" w:cs="Arial"/>
          <w:b/>
          <w:sz w:val="20"/>
          <w:szCs w:val="20"/>
        </w:rPr>
        <w:t xml:space="preserve"> 7.3 </w:t>
      </w:r>
      <w:r w:rsidRPr="005E4FEB">
        <w:rPr>
          <w:rFonts w:ascii="Arial" w:hAnsi="Arial" w:cs="Arial"/>
          <w:sz w:val="20"/>
          <w:szCs w:val="20"/>
        </w:rPr>
        <w:t xml:space="preserve">Corrente elétrica; Circuitos simples e corrente contínua; </w:t>
      </w:r>
      <w:r w:rsidRPr="005E4FEB">
        <w:rPr>
          <w:rFonts w:ascii="Arial" w:hAnsi="Arial" w:cs="Arial"/>
          <w:b/>
          <w:sz w:val="20"/>
          <w:szCs w:val="20"/>
        </w:rPr>
        <w:t>7.4</w:t>
      </w:r>
      <w:r w:rsidRPr="005E4FEB">
        <w:rPr>
          <w:rFonts w:ascii="Arial" w:hAnsi="Arial" w:cs="Arial"/>
          <w:sz w:val="20"/>
          <w:szCs w:val="20"/>
        </w:rPr>
        <w:t xml:space="preserve"> Resistores e capacitores; </w:t>
      </w:r>
      <w:r w:rsidRPr="005E4FEB">
        <w:rPr>
          <w:rFonts w:ascii="Arial" w:hAnsi="Arial" w:cs="Arial"/>
          <w:b/>
          <w:sz w:val="20"/>
          <w:szCs w:val="20"/>
        </w:rPr>
        <w:t>7.5</w:t>
      </w:r>
      <w:r w:rsidRPr="005E4FEB">
        <w:rPr>
          <w:rFonts w:ascii="Arial" w:hAnsi="Arial" w:cs="Arial"/>
          <w:sz w:val="20"/>
          <w:szCs w:val="20"/>
        </w:rPr>
        <w:t xml:space="preserve"> Dielétrico dipolo elétrico;</w:t>
      </w:r>
      <w:r w:rsidRPr="005E4FEB">
        <w:rPr>
          <w:rFonts w:ascii="Arial" w:hAnsi="Arial" w:cs="Arial"/>
          <w:b/>
          <w:sz w:val="20"/>
          <w:szCs w:val="20"/>
        </w:rPr>
        <w:t xml:space="preserve"> 7.6 </w:t>
      </w:r>
      <w:r w:rsidRPr="005E4FEB">
        <w:rPr>
          <w:rFonts w:ascii="Arial" w:hAnsi="Arial" w:cs="Arial"/>
          <w:sz w:val="20"/>
          <w:szCs w:val="20"/>
        </w:rPr>
        <w:t>Geradores;</w:t>
      </w:r>
      <w:r w:rsidRPr="005E4FEB">
        <w:rPr>
          <w:rFonts w:ascii="Arial" w:hAnsi="Arial" w:cs="Arial"/>
          <w:b/>
          <w:sz w:val="20"/>
          <w:szCs w:val="20"/>
        </w:rPr>
        <w:t xml:space="preserve"> 7.7 </w:t>
      </w:r>
      <w:r w:rsidRPr="005E4FEB">
        <w:rPr>
          <w:rFonts w:ascii="Arial" w:hAnsi="Arial" w:cs="Arial"/>
          <w:sz w:val="20"/>
          <w:szCs w:val="20"/>
        </w:rPr>
        <w:t>Campo magnético;</w:t>
      </w:r>
      <w:r w:rsidRPr="005E4FEB">
        <w:rPr>
          <w:rFonts w:ascii="Arial" w:hAnsi="Arial" w:cs="Arial"/>
          <w:b/>
          <w:sz w:val="20"/>
          <w:szCs w:val="20"/>
        </w:rPr>
        <w:t xml:space="preserve"> 7.8</w:t>
      </w:r>
      <w:r w:rsidRPr="005E4FEB">
        <w:rPr>
          <w:rFonts w:ascii="Arial" w:hAnsi="Arial" w:cs="Arial"/>
          <w:sz w:val="20"/>
          <w:szCs w:val="20"/>
        </w:rPr>
        <w:t xml:space="preserve"> Força magnética; </w:t>
      </w:r>
      <w:r w:rsidRPr="005E4FEB">
        <w:rPr>
          <w:rFonts w:ascii="Arial" w:hAnsi="Arial" w:cs="Arial"/>
          <w:b/>
          <w:sz w:val="20"/>
          <w:szCs w:val="20"/>
        </w:rPr>
        <w:t xml:space="preserve">7.9 </w:t>
      </w:r>
      <w:r w:rsidRPr="005E4FEB">
        <w:rPr>
          <w:rFonts w:ascii="Arial" w:hAnsi="Arial" w:cs="Arial"/>
          <w:sz w:val="20"/>
          <w:szCs w:val="20"/>
        </w:rPr>
        <w:t>Fluxo magnético (Lei de Faraday);</w:t>
      </w:r>
      <w:r w:rsidRPr="005E4FEB">
        <w:rPr>
          <w:rFonts w:ascii="Arial" w:hAnsi="Arial" w:cs="Arial"/>
          <w:b/>
          <w:sz w:val="20"/>
          <w:szCs w:val="20"/>
        </w:rPr>
        <w:t xml:space="preserve"> 7.10 </w:t>
      </w:r>
      <w:r w:rsidRPr="005E4FEB">
        <w:rPr>
          <w:rFonts w:ascii="Arial" w:hAnsi="Arial" w:cs="Arial"/>
          <w:sz w:val="20"/>
          <w:szCs w:val="20"/>
        </w:rPr>
        <w:t>Lei de Lentz;</w:t>
      </w:r>
      <w:r w:rsidRPr="005E4FEB">
        <w:rPr>
          <w:rFonts w:ascii="Arial" w:hAnsi="Arial" w:cs="Arial"/>
          <w:b/>
          <w:sz w:val="20"/>
          <w:szCs w:val="20"/>
        </w:rPr>
        <w:t xml:space="preserve"> 7.11 </w:t>
      </w:r>
      <w:r w:rsidRPr="005E4FEB">
        <w:rPr>
          <w:rFonts w:ascii="Arial" w:hAnsi="Arial" w:cs="Arial"/>
          <w:sz w:val="20"/>
          <w:szCs w:val="20"/>
        </w:rPr>
        <w:t xml:space="preserve">Magnetização; </w:t>
      </w:r>
      <w:r w:rsidRPr="005E4FEB">
        <w:rPr>
          <w:rFonts w:ascii="Arial" w:hAnsi="Arial" w:cs="Arial"/>
          <w:b/>
          <w:sz w:val="20"/>
          <w:szCs w:val="20"/>
        </w:rPr>
        <w:t xml:space="preserve">7.12 </w:t>
      </w:r>
      <w:r w:rsidRPr="005E4FEB">
        <w:rPr>
          <w:rFonts w:ascii="Arial" w:hAnsi="Arial" w:cs="Arial"/>
          <w:sz w:val="20"/>
          <w:szCs w:val="20"/>
        </w:rPr>
        <w:t>Dipolo Magnético;</w:t>
      </w:r>
      <w:r w:rsidRPr="005E4FEB">
        <w:rPr>
          <w:rFonts w:ascii="Arial" w:hAnsi="Arial" w:cs="Arial"/>
          <w:b/>
          <w:sz w:val="20"/>
          <w:szCs w:val="20"/>
        </w:rPr>
        <w:t xml:space="preserve"> 7.13 </w:t>
      </w:r>
      <w:r w:rsidRPr="005E4FEB">
        <w:rPr>
          <w:rFonts w:ascii="Arial" w:hAnsi="Arial" w:cs="Arial"/>
          <w:sz w:val="20"/>
          <w:szCs w:val="20"/>
        </w:rPr>
        <w:t>Instrumentos de medidas elétricas.</w:t>
      </w:r>
      <w:r w:rsidRPr="005E4FEB">
        <w:rPr>
          <w:rFonts w:ascii="Arial" w:hAnsi="Arial" w:cs="Arial"/>
          <w:b/>
          <w:sz w:val="20"/>
          <w:szCs w:val="20"/>
        </w:rPr>
        <w:t xml:space="preserve"> 8. FÍSICA NUCLEAR: 8.1 </w:t>
      </w:r>
      <w:r w:rsidRPr="005E4FEB">
        <w:rPr>
          <w:rFonts w:ascii="Arial" w:hAnsi="Arial" w:cs="Arial"/>
          <w:sz w:val="20"/>
          <w:szCs w:val="20"/>
        </w:rPr>
        <w:t>Tipos de radioatividade;</w:t>
      </w:r>
      <w:r w:rsidRPr="005E4FEB">
        <w:rPr>
          <w:rFonts w:ascii="Arial" w:hAnsi="Arial" w:cs="Arial"/>
          <w:b/>
          <w:sz w:val="20"/>
          <w:szCs w:val="20"/>
        </w:rPr>
        <w:t xml:space="preserve"> 8.2 </w:t>
      </w:r>
      <w:r w:rsidRPr="005E4FEB">
        <w:rPr>
          <w:rFonts w:ascii="Arial" w:hAnsi="Arial" w:cs="Arial"/>
          <w:sz w:val="20"/>
          <w:szCs w:val="20"/>
        </w:rPr>
        <w:t>Reações nucleares;</w:t>
      </w:r>
      <w:r w:rsidRPr="005E4FEB">
        <w:rPr>
          <w:rFonts w:ascii="Arial" w:hAnsi="Arial" w:cs="Arial"/>
          <w:b/>
          <w:sz w:val="20"/>
          <w:szCs w:val="20"/>
        </w:rPr>
        <w:t xml:space="preserve"> 8.3 </w:t>
      </w:r>
      <w:r w:rsidRPr="005E4FEB">
        <w:rPr>
          <w:rFonts w:ascii="Arial" w:hAnsi="Arial" w:cs="Arial"/>
          <w:sz w:val="20"/>
          <w:szCs w:val="20"/>
        </w:rPr>
        <w:t xml:space="preserve">Meia vida; </w:t>
      </w:r>
      <w:r w:rsidRPr="005E4FEB">
        <w:rPr>
          <w:rFonts w:ascii="Arial" w:hAnsi="Arial" w:cs="Arial"/>
          <w:b/>
          <w:sz w:val="20"/>
          <w:szCs w:val="20"/>
        </w:rPr>
        <w:t xml:space="preserve">8.4 </w:t>
      </w:r>
      <w:r w:rsidRPr="005E4FEB">
        <w:rPr>
          <w:rFonts w:ascii="Arial" w:hAnsi="Arial" w:cs="Arial"/>
          <w:sz w:val="20"/>
          <w:szCs w:val="20"/>
        </w:rPr>
        <w:t>Fusão e fissão nuclear.</w:t>
      </w:r>
      <w:r w:rsidRPr="005E4FEB">
        <w:rPr>
          <w:rFonts w:ascii="Arial" w:hAnsi="Arial" w:cs="Arial"/>
          <w:b/>
          <w:sz w:val="20"/>
          <w:szCs w:val="20"/>
        </w:rPr>
        <w:t xml:space="preserve"> 9. TEORIA DA RELATIVIDADE ESPECIAL: 9.1 </w:t>
      </w:r>
      <w:r w:rsidRPr="005E4FEB">
        <w:rPr>
          <w:rFonts w:ascii="Arial" w:hAnsi="Arial" w:cs="Arial"/>
          <w:sz w:val="20"/>
          <w:szCs w:val="20"/>
        </w:rPr>
        <w:t>O postulado de Einstein;</w:t>
      </w:r>
      <w:r w:rsidRPr="005E4FEB">
        <w:rPr>
          <w:rFonts w:ascii="Arial" w:hAnsi="Arial" w:cs="Arial"/>
          <w:b/>
          <w:sz w:val="20"/>
          <w:szCs w:val="20"/>
        </w:rPr>
        <w:t xml:space="preserve"> 9.2 </w:t>
      </w:r>
      <w:r w:rsidRPr="005E4FEB">
        <w:rPr>
          <w:rFonts w:ascii="Arial" w:hAnsi="Arial" w:cs="Arial"/>
          <w:sz w:val="20"/>
          <w:szCs w:val="20"/>
        </w:rPr>
        <w:t>Simultaneidade;</w:t>
      </w:r>
      <w:r w:rsidRPr="005E4FEB">
        <w:rPr>
          <w:rFonts w:ascii="Arial" w:hAnsi="Arial" w:cs="Arial"/>
          <w:b/>
          <w:sz w:val="20"/>
          <w:szCs w:val="20"/>
        </w:rPr>
        <w:t xml:space="preserve"> 9.3 </w:t>
      </w:r>
      <w:r w:rsidRPr="005E4FEB">
        <w:rPr>
          <w:rFonts w:ascii="Arial" w:hAnsi="Arial" w:cs="Arial"/>
          <w:sz w:val="20"/>
          <w:szCs w:val="20"/>
        </w:rPr>
        <w:t xml:space="preserve">A dilatação do tempo e a contração do comprimento; </w:t>
      </w:r>
      <w:r w:rsidRPr="005E4FEB">
        <w:rPr>
          <w:rFonts w:ascii="Arial" w:hAnsi="Arial" w:cs="Arial"/>
          <w:b/>
          <w:sz w:val="20"/>
          <w:szCs w:val="20"/>
        </w:rPr>
        <w:t>9.4</w:t>
      </w:r>
      <w:r w:rsidRPr="005E4FEB">
        <w:rPr>
          <w:rFonts w:ascii="Arial" w:hAnsi="Arial" w:cs="Arial"/>
          <w:sz w:val="20"/>
          <w:szCs w:val="20"/>
        </w:rPr>
        <w:t xml:space="preserve"> A transformação da velocidade de Lorentz;</w:t>
      </w:r>
      <w:r w:rsidRPr="005E4FEB">
        <w:rPr>
          <w:rFonts w:ascii="Arial" w:hAnsi="Arial" w:cs="Arial"/>
          <w:b/>
          <w:sz w:val="20"/>
          <w:szCs w:val="20"/>
        </w:rPr>
        <w:t xml:space="preserve"> 9.5 </w:t>
      </w:r>
      <w:r w:rsidRPr="005E4FEB">
        <w:rPr>
          <w:rFonts w:ascii="Arial" w:hAnsi="Arial" w:cs="Arial"/>
          <w:sz w:val="20"/>
          <w:szCs w:val="20"/>
        </w:rPr>
        <w:t>A transformação de velocidade relativística;</w:t>
      </w:r>
      <w:r w:rsidRPr="005E4FEB">
        <w:rPr>
          <w:rFonts w:ascii="Arial" w:hAnsi="Arial" w:cs="Arial"/>
          <w:b/>
          <w:sz w:val="20"/>
          <w:szCs w:val="20"/>
        </w:rPr>
        <w:t xml:space="preserve"> 9.6 </w:t>
      </w:r>
      <w:r w:rsidRPr="005E4FEB">
        <w:rPr>
          <w:rFonts w:ascii="Arial" w:hAnsi="Arial" w:cs="Arial"/>
          <w:sz w:val="20"/>
          <w:szCs w:val="20"/>
        </w:rPr>
        <w:t>Massa relativística;</w:t>
      </w:r>
      <w:r w:rsidRPr="005E4FEB">
        <w:rPr>
          <w:rFonts w:ascii="Arial" w:hAnsi="Arial" w:cs="Arial"/>
          <w:b/>
          <w:sz w:val="20"/>
          <w:szCs w:val="20"/>
        </w:rPr>
        <w:t xml:space="preserve"> 9.7 </w:t>
      </w:r>
      <w:r w:rsidRPr="005E4FEB">
        <w:rPr>
          <w:rFonts w:ascii="Arial" w:hAnsi="Arial" w:cs="Arial"/>
          <w:sz w:val="20"/>
          <w:szCs w:val="20"/>
        </w:rPr>
        <w:t>Energia relativística.</w:t>
      </w: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4. QUÍMICA</w:t>
      </w:r>
    </w:p>
    <w:p w:rsidR="00D048FF" w:rsidRDefault="00D048FF" w:rsidP="00D048FF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 xml:space="preserve">1. PROPRIEDADES GERAIS DA MATÉRIA: 1.1 </w:t>
      </w:r>
      <w:r w:rsidRPr="005E4FEB">
        <w:rPr>
          <w:rFonts w:ascii="Arial" w:hAnsi="Arial" w:cs="Arial"/>
          <w:sz w:val="20"/>
          <w:szCs w:val="20"/>
        </w:rPr>
        <w:t>Principais características dos estados sólido, líquido e gasoso;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Substância pura e mistura;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>Densidade, ponto de fusão e ponto de ebulição.</w:t>
      </w:r>
      <w:r w:rsidRPr="005E4FEB">
        <w:rPr>
          <w:rFonts w:ascii="Arial" w:hAnsi="Arial" w:cs="Arial"/>
          <w:b/>
          <w:sz w:val="20"/>
          <w:szCs w:val="20"/>
        </w:rPr>
        <w:t xml:space="preserve"> 2. ESTRUTURA ELETRÔNICA DA MATÉRIA: 2.1 </w:t>
      </w:r>
      <w:r w:rsidRPr="005E4FEB">
        <w:rPr>
          <w:rFonts w:ascii="Arial" w:hAnsi="Arial" w:cs="Arial"/>
          <w:sz w:val="20"/>
          <w:szCs w:val="20"/>
        </w:rPr>
        <w:t>Partículas fundamentais da matéria;</w:t>
      </w:r>
      <w:r w:rsidRPr="005E4FEB">
        <w:rPr>
          <w:rFonts w:ascii="Arial" w:hAnsi="Arial" w:cs="Arial"/>
          <w:b/>
          <w:sz w:val="20"/>
          <w:szCs w:val="20"/>
        </w:rPr>
        <w:t xml:space="preserve"> 2.2 </w:t>
      </w:r>
      <w:r w:rsidRPr="005E4FEB">
        <w:rPr>
          <w:rFonts w:ascii="Arial" w:hAnsi="Arial" w:cs="Arial"/>
          <w:sz w:val="20"/>
          <w:szCs w:val="20"/>
        </w:rPr>
        <w:t>Fundamentos de radioatividade;</w:t>
      </w:r>
      <w:r w:rsidRPr="005E4FEB">
        <w:rPr>
          <w:rFonts w:ascii="Arial" w:hAnsi="Arial" w:cs="Arial"/>
          <w:b/>
          <w:sz w:val="20"/>
          <w:szCs w:val="20"/>
        </w:rPr>
        <w:t xml:space="preserve"> 2.3 </w:t>
      </w:r>
      <w:r w:rsidRPr="005E4FEB">
        <w:rPr>
          <w:rFonts w:ascii="Arial" w:hAnsi="Arial" w:cs="Arial"/>
          <w:sz w:val="20"/>
          <w:szCs w:val="20"/>
        </w:rPr>
        <w:t>Teoria atômica segundo a mecânica Quântica;</w:t>
      </w:r>
      <w:r w:rsidRPr="005E4FEB">
        <w:rPr>
          <w:rFonts w:ascii="Arial" w:hAnsi="Arial" w:cs="Arial"/>
          <w:b/>
          <w:sz w:val="20"/>
          <w:szCs w:val="20"/>
        </w:rPr>
        <w:t xml:space="preserve"> 2.4 </w:t>
      </w:r>
      <w:r w:rsidRPr="005E4FEB">
        <w:rPr>
          <w:rFonts w:ascii="Arial" w:hAnsi="Arial" w:cs="Arial"/>
          <w:sz w:val="20"/>
          <w:szCs w:val="20"/>
        </w:rPr>
        <w:t>Distribuição eletrônica.</w:t>
      </w:r>
      <w:r w:rsidRPr="005E4FEB">
        <w:rPr>
          <w:rFonts w:ascii="Arial" w:hAnsi="Arial" w:cs="Arial"/>
          <w:b/>
          <w:sz w:val="20"/>
          <w:szCs w:val="20"/>
        </w:rPr>
        <w:t xml:space="preserve"> 3. TABELA PERIÓDICA: 3.1 </w:t>
      </w:r>
      <w:r w:rsidRPr="005E4FEB">
        <w:rPr>
          <w:rFonts w:ascii="Arial" w:hAnsi="Arial" w:cs="Arial"/>
          <w:sz w:val="20"/>
          <w:szCs w:val="20"/>
        </w:rPr>
        <w:t>Estrutura da atual classificação periódica;</w:t>
      </w:r>
      <w:r w:rsidRPr="005E4FEB">
        <w:rPr>
          <w:rFonts w:ascii="Arial" w:hAnsi="Arial" w:cs="Arial"/>
          <w:b/>
          <w:sz w:val="20"/>
          <w:szCs w:val="20"/>
        </w:rPr>
        <w:t xml:space="preserve"> 3.2 </w:t>
      </w:r>
      <w:r w:rsidRPr="005E4FEB">
        <w:rPr>
          <w:rFonts w:ascii="Arial" w:hAnsi="Arial" w:cs="Arial"/>
          <w:sz w:val="20"/>
          <w:szCs w:val="20"/>
        </w:rPr>
        <w:t>Propriedades periódicas dos elementos (eletronegatividade, potencial de ionização, afinidade eletrônica, raio atômico e raio iônico).</w:t>
      </w:r>
      <w:r w:rsidRPr="005E4FEB">
        <w:rPr>
          <w:rFonts w:ascii="Arial" w:hAnsi="Arial" w:cs="Arial"/>
          <w:b/>
          <w:sz w:val="20"/>
          <w:szCs w:val="20"/>
        </w:rPr>
        <w:t xml:space="preserve"> 4. LIGAÇÕES QUÍMICAS: 4.1 </w:t>
      </w:r>
      <w:r w:rsidRPr="005E4FEB">
        <w:rPr>
          <w:rFonts w:ascii="Arial" w:hAnsi="Arial" w:cs="Arial"/>
          <w:sz w:val="20"/>
          <w:szCs w:val="20"/>
        </w:rPr>
        <w:t>Teoria de valência;</w:t>
      </w:r>
      <w:r w:rsidRPr="005E4FEB">
        <w:rPr>
          <w:rFonts w:ascii="Arial" w:hAnsi="Arial" w:cs="Arial"/>
          <w:b/>
          <w:sz w:val="20"/>
          <w:szCs w:val="20"/>
        </w:rPr>
        <w:t xml:space="preserve"> 4.2 </w:t>
      </w:r>
      <w:r w:rsidRPr="005E4FEB">
        <w:rPr>
          <w:rFonts w:ascii="Arial" w:hAnsi="Arial" w:cs="Arial"/>
          <w:sz w:val="20"/>
          <w:szCs w:val="20"/>
        </w:rPr>
        <w:t>Ligações iônicas metálicas e moleculares;</w:t>
      </w:r>
      <w:r w:rsidRPr="005E4FEB">
        <w:rPr>
          <w:rFonts w:ascii="Arial" w:hAnsi="Arial" w:cs="Arial"/>
          <w:b/>
          <w:sz w:val="20"/>
          <w:szCs w:val="20"/>
        </w:rPr>
        <w:t xml:space="preserve"> 4.3 </w:t>
      </w:r>
      <w:r w:rsidRPr="005E4FEB">
        <w:rPr>
          <w:rFonts w:ascii="Arial" w:hAnsi="Arial" w:cs="Arial"/>
          <w:sz w:val="20"/>
          <w:szCs w:val="20"/>
        </w:rPr>
        <w:t>Estrutura de Lewis;</w:t>
      </w:r>
      <w:r w:rsidRPr="005E4FEB">
        <w:rPr>
          <w:rFonts w:ascii="Arial" w:hAnsi="Arial" w:cs="Arial"/>
          <w:b/>
          <w:sz w:val="20"/>
          <w:szCs w:val="20"/>
        </w:rPr>
        <w:t xml:space="preserve"> 4.4 </w:t>
      </w:r>
      <w:r w:rsidRPr="005E4FEB">
        <w:rPr>
          <w:rFonts w:ascii="Arial" w:hAnsi="Arial" w:cs="Arial"/>
          <w:sz w:val="20"/>
          <w:szCs w:val="20"/>
        </w:rPr>
        <w:t>Geometria molecular;</w:t>
      </w:r>
      <w:r w:rsidRPr="005E4FEB">
        <w:rPr>
          <w:rFonts w:ascii="Arial" w:hAnsi="Arial" w:cs="Arial"/>
          <w:b/>
          <w:sz w:val="20"/>
          <w:szCs w:val="20"/>
        </w:rPr>
        <w:t xml:space="preserve"> 5. LIGAÇÕES INTERMOLECULARES: 5.1 </w:t>
      </w:r>
      <w:r w:rsidRPr="005E4FEB">
        <w:rPr>
          <w:rFonts w:ascii="Arial" w:hAnsi="Arial" w:cs="Arial"/>
          <w:sz w:val="20"/>
          <w:szCs w:val="20"/>
        </w:rPr>
        <w:t>Compostos Inorgânicos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Óxidos, ácidos, bases e sais: conceitos, nomenclatura, classificação e propriedades.</w:t>
      </w:r>
      <w:r w:rsidRPr="005E4FEB">
        <w:rPr>
          <w:rFonts w:ascii="Arial" w:hAnsi="Arial" w:cs="Arial"/>
          <w:b/>
          <w:sz w:val="20"/>
          <w:szCs w:val="20"/>
        </w:rPr>
        <w:t xml:space="preserve"> 6. ESTUDO GERAL DOS GASES: 6.1 </w:t>
      </w:r>
      <w:r w:rsidRPr="005E4FEB">
        <w:rPr>
          <w:rFonts w:ascii="Arial" w:hAnsi="Arial" w:cs="Arial"/>
          <w:sz w:val="20"/>
          <w:szCs w:val="20"/>
        </w:rPr>
        <w:t>Propriedades gerais dos gases;</w:t>
      </w:r>
      <w:r w:rsidRPr="005E4FEB">
        <w:rPr>
          <w:rFonts w:ascii="Arial" w:hAnsi="Arial" w:cs="Arial"/>
          <w:b/>
          <w:sz w:val="20"/>
          <w:szCs w:val="20"/>
        </w:rPr>
        <w:t xml:space="preserve"> 6.2 </w:t>
      </w:r>
      <w:r w:rsidRPr="005E4FEB">
        <w:rPr>
          <w:rFonts w:ascii="Arial" w:hAnsi="Arial" w:cs="Arial"/>
          <w:sz w:val="20"/>
          <w:szCs w:val="20"/>
        </w:rPr>
        <w:t xml:space="preserve">Teoria </w:t>
      </w:r>
      <w:r w:rsidRPr="005E4FEB">
        <w:rPr>
          <w:rFonts w:ascii="Arial" w:hAnsi="Arial" w:cs="Arial"/>
          <w:sz w:val="20"/>
          <w:szCs w:val="20"/>
        </w:rPr>
        <w:lastRenderedPageBreak/>
        <w:t>cinética dos gases;</w:t>
      </w:r>
      <w:r w:rsidRPr="005E4FEB">
        <w:rPr>
          <w:rFonts w:ascii="Arial" w:hAnsi="Arial" w:cs="Arial"/>
          <w:b/>
          <w:sz w:val="20"/>
          <w:szCs w:val="20"/>
        </w:rPr>
        <w:t xml:space="preserve"> 6.3 </w:t>
      </w:r>
      <w:r w:rsidRPr="005E4FEB">
        <w:rPr>
          <w:rFonts w:ascii="Arial" w:hAnsi="Arial" w:cs="Arial"/>
          <w:sz w:val="20"/>
          <w:szCs w:val="20"/>
        </w:rPr>
        <w:t>Leis dos gases.</w:t>
      </w:r>
      <w:r w:rsidRPr="005E4FEB">
        <w:rPr>
          <w:rFonts w:ascii="Arial" w:hAnsi="Arial" w:cs="Arial"/>
          <w:b/>
          <w:sz w:val="20"/>
          <w:szCs w:val="20"/>
        </w:rPr>
        <w:t xml:space="preserve"> 7. TERMOQUÍMICA: 7.1 </w:t>
      </w:r>
      <w:r w:rsidRPr="005E4FEB">
        <w:rPr>
          <w:rFonts w:ascii="Arial" w:hAnsi="Arial" w:cs="Arial"/>
          <w:sz w:val="20"/>
          <w:szCs w:val="20"/>
        </w:rPr>
        <w:t>Equações termoquímicas;</w:t>
      </w:r>
      <w:r w:rsidRPr="005E4FEB">
        <w:rPr>
          <w:rFonts w:ascii="Arial" w:hAnsi="Arial" w:cs="Arial"/>
          <w:b/>
          <w:sz w:val="20"/>
          <w:szCs w:val="20"/>
        </w:rPr>
        <w:t xml:space="preserve"> 7.2 </w:t>
      </w:r>
      <w:r w:rsidRPr="005E4FEB">
        <w:rPr>
          <w:rFonts w:ascii="Arial" w:hAnsi="Arial" w:cs="Arial"/>
          <w:sz w:val="20"/>
          <w:szCs w:val="20"/>
        </w:rPr>
        <w:t>Entalpia;</w:t>
      </w:r>
      <w:r w:rsidRPr="005E4FEB">
        <w:rPr>
          <w:rFonts w:ascii="Arial" w:hAnsi="Arial" w:cs="Arial"/>
          <w:b/>
          <w:sz w:val="20"/>
          <w:szCs w:val="20"/>
        </w:rPr>
        <w:t xml:space="preserve"> 7.3 </w:t>
      </w:r>
      <w:r w:rsidRPr="005E4FEB">
        <w:rPr>
          <w:rFonts w:ascii="Arial" w:hAnsi="Arial" w:cs="Arial"/>
          <w:sz w:val="20"/>
          <w:szCs w:val="20"/>
        </w:rPr>
        <w:t xml:space="preserve">Lei de Hess. </w:t>
      </w:r>
      <w:r w:rsidRPr="005E4FEB">
        <w:rPr>
          <w:rFonts w:ascii="Arial" w:hAnsi="Arial" w:cs="Arial"/>
          <w:b/>
          <w:sz w:val="20"/>
          <w:szCs w:val="20"/>
        </w:rPr>
        <w:t xml:space="preserve">8. SOLUÇÕES: 8.1 </w:t>
      </w:r>
      <w:r w:rsidRPr="005E4FEB">
        <w:rPr>
          <w:rFonts w:ascii="Arial" w:hAnsi="Arial" w:cs="Arial"/>
          <w:sz w:val="20"/>
          <w:szCs w:val="20"/>
        </w:rPr>
        <w:t>Soluto e solvente;</w:t>
      </w:r>
      <w:r w:rsidRPr="005E4FEB">
        <w:rPr>
          <w:rFonts w:ascii="Arial" w:hAnsi="Arial" w:cs="Arial"/>
          <w:b/>
          <w:sz w:val="20"/>
          <w:szCs w:val="20"/>
        </w:rPr>
        <w:t xml:space="preserve"> 8.2 </w:t>
      </w:r>
      <w:r w:rsidRPr="005E4FEB">
        <w:rPr>
          <w:rFonts w:ascii="Arial" w:hAnsi="Arial" w:cs="Arial"/>
          <w:sz w:val="20"/>
          <w:szCs w:val="20"/>
        </w:rPr>
        <w:t>O processo de dissolução;</w:t>
      </w:r>
      <w:r w:rsidRPr="005E4FEB">
        <w:rPr>
          <w:rFonts w:ascii="Arial" w:hAnsi="Arial" w:cs="Arial"/>
          <w:b/>
          <w:sz w:val="20"/>
          <w:szCs w:val="20"/>
        </w:rPr>
        <w:t xml:space="preserve"> 8.3 </w:t>
      </w:r>
      <w:r w:rsidRPr="005E4FEB">
        <w:rPr>
          <w:rFonts w:ascii="Arial" w:hAnsi="Arial" w:cs="Arial"/>
          <w:sz w:val="20"/>
          <w:szCs w:val="20"/>
        </w:rPr>
        <w:t xml:space="preserve">Solubilidade e temperatura: curva de solubilidade; </w:t>
      </w:r>
      <w:r w:rsidRPr="005E4FEB">
        <w:rPr>
          <w:rFonts w:ascii="Arial" w:hAnsi="Arial" w:cs="Arial"/>
          <w:b/>
          <w:sz w:val="20"/>
          <w:szCs w:val="20"/>
        </w:rPr>
        <w:t>8.4</w:t>
      </w:r>
      <w:r w:rsidRPr="005E4FEB">
        <w:rPr>
          <w:rFonts w:ascii="Arial" w:hAnsi="Arial" w:cs="Arial"/>
          <w:sz w:val="20"/>
          <w:szCs w:val="20"/>
        </w:rPr>
        <w:t xml:space="preserve"> soluções saturadas e supersaturadas;</w:t>
      </w:r>
      <w:r w:rsidRPr="005E4FEB">
        <w:rPr>
          <w:rFonts w:ascii="Arial" w:hAnsi="Arial" w:cs="Arial"/>
          <w:b/>
          <w:sz w:val="20"/>
          <w:szCs w:val="20"/>
        </w:rPr>
        <w:t xml:space="preserve"> 8.5 </w:t>
      </w:r>
      <w:r w:rsidRPr="005E4FEB">
        <w:rPr>
          <w:rFonts w:ascii="Arial" w:hAnsi="Arial" w:cs="Arial"/>
          <w:sz w:val="20"/>
          <w:szCs w:val="20"/>
        </w:rPr>
        <w:t xml:space="preserve">Concentração de soluções: conceito e unidades do sistema internacional (S.I.); </w:t>
      </w:r>
      <w:r w:rsidRPr="005E4FEB">
        <w:rPr>
          <w:rFonts w:ascii="Arial" w:hAnsi="Arial" w:cs="Arial"/>
          <w:b/>
          <w:sz w:val="20"/>
          <w:szCs w:val="20"/>
        </w:rPr>
        <w:t xml:space="preserve">8.6 </w:t>
      </w:r>
      <w:r w:rsidRPr="005E4FEB">
        <w:rPr>
          <w:rFonts w:ascii="Arial" w:hAnsi="Arial" w:cs="Arial"/>
          <w:sz w:val="20"/>
          <w:szCs w:val="20"/>
        </w:rPr>
        <w:t>Diluição de soluções;</w:t>
      </w:r>
      <w:r w:rsidRPr="005E4FEB">
        <w:rPr>
          <w:rFonts w:ascii="Arial" w:hAnsi="Arial" w:cs="Arial"/>
          <w:b/>
          <w:sz w:val="20"/>
          <w:szCs w:val="20"/>
        </w:rPr>
        <w:t xml:space="preserve"> 8.7 </w:t>
      </w:r>
      <w:r w:rsidRPr="005E4FEB">
        <w:rPr>
          <w:rFonts w:ascii="Arial" w:hAnsi="Arial" w:cs="Arial"/>
          <w:sz w:val="20"/>
          <w:szCs w:val="20"/>
        </w:rPr>
        <w:t>Propriedades coligativas das soluções.</w:t>
      </w:r>
      <w:r w:rsidRPr="005E4FEB">
        <w:rPr>
          <w:rFonts w:ascii="Arial" w:hAnsi="Arial" w:cs="Arial"/>
          <w:b/>
          <w:sz w:val="20"/>
          <w:szCs w:val="20"/>
        </w:rPr>
        <w:t xml:space="preserve"> 9. REAÇÃO DE ÓXIDO-REDUÇÃO: 9.1 </w:t>
      </w:r>
      <w:r w:rsidRPr="005E4FEB">
        <w:rPr>
          <w:rFonts w:ascii="Arial" w:hAnsi="Arial" w:cs="Arial"/>
          <w:sz w:val="20"/>
          <w:szCs w:val="20"/>
        </w:rPr>
        <w:t>Número de oxidação;</w:t>
      </w:r>
      <w:r w:rsidRPr="005E4FEB">
        <w:rPr>
          <w:rFonts w:ascii="Arial" w:hAnsi="Arial" w:cs="Arial"/>
          <w:b/>
          <w:sz w:val="20"/>
          <w:szCs w:val="20"/>
        </w:rPr>
        <w:t xml:space="preserve"> 9.2 </w:t>
      </w:r>
      <w:r w:rsidRPr="005E4FEB">
        <w:rPr>
          <w:rFonts w:ascii="Arial" w:hAnsi="Arial" w:cs="Arial"/>
          <w:sz w:val="20"/>
          <w:szCs w:val="20"/>
        </w:rPr>
        <w:t>Oxidação e redução;</w:t>
      </w:r>
      <w:r w:rsidRPr="005E4FEB">
        <w:rPr>
          <w:rFonts w:ascii="Arial" w:hAnsi="Arial" w:cs="Arial"/>
          <w:b/>
          <w:sz w:val="20"/>
          <w:szCs w:val="20"/>
        </w:rPr>
        <w:t xml:space="preserve"> 9.3 </w:t>
      </w:r>
      <w:r w:rsidRPr="005E4FEB">
        <w:rPr>
          <w:rFonts w:ascii="Arial" w:hAnsi="Arial" w:cs="Arial"/>
          <w:sz w:val="20"/>
          <w:szCs w:val="20"/>
        </w:rPr>
        <w:t>Oxidante e redutor;</w:t>
      </w:r>
      <w:r w:rsidRPr="005E4FEB">
        <w:rPr>
          <w:rFonts w:ascii="Arial" w:hAnsi="Arial" w:cs="Arial"/>
          <w:b/>
          <w:sz w:val="20"/>
          <w:szCs w:val="20"/>
        </w:rPr>
        <w:t xml:space="preserve"> 9.4 </w:t>
      </w:r>
      <w:r w:rsidRPr="005E4FEB">
        <w:rPr>
          <w:rFonts w:ascii="Arial" w:hAnsi="Arial" w:cs="Arial"/>
          <w:sz w:val="20"/>
          <w:szCs w:val="20"/>
        </w:rPr>
        <w:t>Balanceamento de reações de óxido-redução;</w:t>
      </w:r>
      <w:r w:rsidRPr="005E4FEB">
        <w:rPr>
          <w:rFonts w:ascii="Arial" w:hAnsi="Arial" w:cs="Arial"/>
          <w:b/>
          <w:sz w:val="20"/>
          <w:szCs w:val="20"/>
        </w:rPr>
        <w:t xml:space="preserve"> 9.5 </w:t>
      </w:r>
      <w:r w:rsidRPr="005E4FEB">
        <w:rPr>
          <w:rFonts w:ascii="Arial" w:hAnsi="Arial" w:cs="Arial"/>
          <w:sz w:val="20"/>
          <w:szCs w:val="20"/>
        </w:rPr>
        <w:t>Células eletroquímicas;</w:t>
      </w:r>
      <w:r w:rsidRPr="005E4FEB">
        <w:rPr>
          <w:rFonts w:ascii="Arial" w:hAnsi="Arial" w:cs="Arial"/>
          <w:b/>
          <w:sz w:val="20"/>
          <w:szCs w:val="20"/>
        </w:rPr>
        <w:t xml:space="preserve"> 9.6 </w:t>
      </w:r>
      <w:r w:rsidRPr="005E4FEB">
        <w:rPr>
          <w:rFonts w:ascii="Arial" w:hAnsi="Arial" w:cs="Arial"/>
          <w:sz w:val="20"/>
          <w:szCs w:val="20"/>
        </w:rPr>
        <w:t>Potencial de eletrodo;</w:t>
      </w:r>
      <w:r w:rsidRPr="005E4FEB">
        <w:rPr>
          <w:rFonts w:ascii="Arial" w:hAnsi="Arial" w:cs="Arial"/>
          <w:b/>
          <w:sz w:val="20"/>
          <w:szCs w:val="20"/>
        </w:rPr>
        <w:t xml:space="preserve"> 9.7 </w:t>
      </w:r>
      <w:r w:rsidRPr="005E4FEB">
        <w:rPr>
          <w:rFonts w:ascii="Arial" w:hAnsi="Arial" w:cs="Arial"/>
          <w:sz w:val="20"/>
          <w:szCs w:val="20"/>
        </w:rPr>
        <w:t xml:space="preserve">Espontaneidade de reações de células eletroquímicas; </w:t>
      </w:r>
      <w:r w:rsidRPr="005E4FEB">
        <w:rPr>
          <w:rFonts w:ascii="Arial" w:hAnsi="Arial" w:cs="Arial"/>
          <w:b/>
          <w:sz w:val="20"/>
          <w:szCs w:val="20"/>
        </w:rPr>
        <w:t xml:space="preserve">9.8 </w:t>
      </w:r>
      <w:r w:rsidRPr="005E4FEB">
        <w:rPr>
          <w:rFonts w:ascii="Arial" w:hAnsi="Arial" w:cs="Arial"/>
          <w:sz w:val="20"/>
          <w:szCs w:val="20"/>
        </w:rPr>
        <w:t>Eletrólise: lei e aplicações.</w:t>
      </w:r>
      <w:r w:rsidRPr="005E4FEB">
        <w:rPr>
          <w:rFonts w:ascii="Arial" w:hAnsi="Arial" w:cs="Arial"/>
          <w:b/>
          <w:sz w:val="20"/>
          <w:szCs w:val="20"/>
        </w:rPr>
        <w:t xml:space="preserve"> 10. CINÉTICA QUÍMICA: 10.1 </w:t>
      </w:r>
      <w:r w:rsidRPr="005E4FEB">
        <w:rPr>
          <w:rFonts w:ascii="Arial" w:hAnsi="Arial" w:cs="Arial"/>
          <w:sz w:val="20"/>
          <w:szCs w:val="20"/>
        </w:rPr>
        <w:t>Velocidade de reação;</w:t>
      </w:r>
      <w:r w:rsidRPr="005E4FEB">
        <w:rPr>
          <w:rFonts w:ascii="Arial" w:hAnsi="Arial" w:cs="Arial"/>
          <w:b/>
          <w:sz w:val="20"/>
          <w:szCs w:val="20"/>
        </w:rPr>
        <w:t xml:space="preserve"> 10.2 </w:t>
      </w:r>
      <w:r w:rsidRPr="005E4FEB">
        <w:rPr>
          <w:rFonts w:ascii="Arial" w:hAnsi="Arial" w:cs="Arial"/>
          <w:sz w:val="20"/>
          <w:szCs w:val="20"/>
        </w:rPr>
        <w:t>Fatores que influenciam a velocidade de uma reação química;</w:t>
      </w:r>
      <w:r w:rsidRPr="005E4FEB">
        <w:rPr>
          <w:rFonts w:ascii="Arial" w:hAnsi="Arial" w:cs="Arial"/>
          <w:b/>
          <w:sz w:val="20"/>
          <w:szCs w:val="20"/>
        </w:rPr>
        <w:t xml:space="preserve"> 10.3 </w:t>
      </w:r>
      <w:r w:rsidRPr="005E4FEB">
        <w:rPr>
          <w:rFonts w:ascii="Arial" w:hAnsi="Arial" w:cs="Arial"/>
          <w:sz w:val="20"/>
          <w:szCs w:val="20"/>
        </w:rPr>
        <w:t>Mecanismo de reação;</w:t>
      </w:r>
      <w:r w:rsidRPr="005E4FEB">
        <w:rPr>
          <w:rFonts w:ascii="Arial" w:hAnsi="Arial" w:cs="Arial"/>
          <w:b/>
          <w:sz w:val="20"/>
          <w:szCs w:val="20"/>
        </w:rPr>
        <w:t xml:space="preserve"> 10.4 </w:t>
      </w:r>
      <w:r w:rsidRPr="005E4FEB">
        <w:rPr>
          <w:rFonts w:ascii="Arial" w:hAnsi="Arial" w:cs="Arial"/>
          <w:sz w:val="20"/>
          <w:szCs w:val="20"/>
        </w:rPr>
        <w:t>Catálise.</w:t>
      </w:r>
      <w:r w:rsidRPr="005E4FEB">
        <w:rPr>
          <w:rFonts w:ascii="Arial" w:hAnsi="Arial" w:cs="Arial"/>
          <w:b/>
          <w:sz w:val="20"/>
          <w:szCs w:val="20"/>
        </w:rPr>
        <w:t xml:space="preserve"> 11. EQUILÍBRIO QUÍMICO: 11.1 </w:t>
      </w:r>
      <w:r w:rsidRPr="005E4FEB">
        <w:rPr>
          <w:rFonts w:ascii="Arial" w:hAnsi="Arial" w:cs="Arial"/>
          <w:sz w:val="20"/>
          <w:szCs w:val="20"/>
        </w:rPr>
        <w:t>Reações reversíveis;</w:t>
      </w:r>
      <w:r w:rsidRPr="005E4FEB">
        <w:rPr>
          <w:rFonts w:ascii="Arial" w:hAnsi="Arial" w:cs="Arial"/>
          <w:b/>
          <w:sz w:val="20"/>
          <w:szCs w:val="20"/>
        </w:rPr>
        <w:t xml:space="preserve"> 11.2 </w:t>
      </w:r>
      <w:r w:rsidRPr="005E4FEB">
        <w:rPr>
          <w:rFonts w:ascii="Arial" w:hAnsi="Arial" w:cs="Arial"/>
          <w:sz w:val="20"/>
          <w:szCs w:val="20"/>
        </w:rPr>
        <w:t>Constante de equilíbrio;</w:t>
      </w:r>
      <w:r w:rsidRPr="005E4FEB">
        <w:rPr>
          <w:rFonts w:ascii="Arial" w:hAnsi="Arial" w:cs="Arial"/>
          <w:b/>
          <w:sz w:val="20"/>
          <w:szCs w:val="20"/>
        </w:rPr>
        <w:t xml:space="preserve"> 11.3 </w:t>
      </w:r>
      <w:r w:rsidRPr="005E4FEB">
        <w:rPr>
          <w:rFonts w:ascii="Arial" w:hAnsi="Arial" w:cs="Arial"/>
          <w:sz w:val="20"/>
          <w:szCs w:val="20"/>
        </w:rPr>
        <w:t>Previsão de novas concentrações de equilíbrio e o princípio de Le Chatelier;</w:t>
      </w:r>
      <w:r w:rsidRPr="005E4FEB">
        <w:rPr>
          <w:rFonts w:ascii="Arial" w:hAnsi="Arial" w:cs="Arial"/>
          <w:b/>
          <w:sz w:val="20"/>
          <w:szCs w:val="20"/>
        </w:rPr>
        <w:t xml:space="preserve"> 11.4 </w:t>
      </w:r>
      <w:r w:rsidRPr="005E4FEB">
        <w:rPr>
          <w:rFonts w:ascii="Arial" w:hAnsi="Arial" w:cs="Arial"/>
          <w:sz w:val="20"/>
          <w:szCs w:val="20"/>
        </w:rPr>
        <w:t>Aplicações.</w:t>
      </w:r>
      <w:r w:rsidRPr="005E4FEB">
        <w:rPr>
          <w:rFonts w:ascii="Arial" w:hAnsi="Arial" w:cs="Arial"/>
          <w:b/>
          <w:sz w:val="20"/>
          <w:szCs w:val="20"/>
        </w:rPr>
        <w:t xml:space="preserve"> 12. EQUILÍBRIOS IÔNICOS EM SOLUÇÕES AQUOSAS: 12.1 </w:t>
      </w:r>
      <w:r w:rsidRPr="005E4FEB">
        <w:rPr>
          <w:rFonts w:ascii="Arial" w:hAnsi="Arial" w:cs="Arial"/>
          <w:sz w:val="20"/>
          <w:szCs w:val="20"/>
        </w:rPr>
        <w:t>Definições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12.2 </w:t>
      </w:r>
      <w:r w:rsidRPr="005E4FEB">
        <w:rPr>
          <w:rFonts w:ascii="Arial" w:hAnsi="Arial" w:cs="Arial"/>
          <w:sz w:val="20"/>
          <w:szCs w:val="20"/>
        </w:rPr>
        <w:t>A força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12.3 </w:t>
      </w:r>
      <w:r w:rsidRPr="005E4FEB">
        <w:rPr>
          <w:rFonts w:ascii="Arial" w:hAnsi="Arial" w:cs="Arial"/>
          <w:sz w:val="20"/>
          <w:szCs w:val="20"/>
        </w:rPr>
        <w:t>O equilíbrio iônico da água;</w:t>
      </w:r>
      <w:r w:rsidRPr="005E4FEB">
        <w:rPr>
          <w:rFonts w:ascii="Arial" w:hAnsi="Arial" w:cs="Arial"/>
          <w:b/>
          <w:sz w:val="20"/>
          <w:szCs w:val="20"/>
        </w:rPr>
        <w:t xml:space="preserve"> 12.4 </w:t>
      </w:r>
      <w:r w:rsidRPr="005E4FEB">
        <w:rPr>
          <w:rFonts w:ascii="Arial" w:hAnsi="Arial" w:cs="Arial"/>
          <w:sz w:val="20"/>
          <w:szCs w:val="20"/>
        </w:rPr>
        <w:t>Acidez basicidade de soluções;</w:t>
      </w:r>
      <w:r w:rsidRPr="005E4FEB">
        <w:rPr>
          <w:rFonts w:ascii="Arial" w:hAnsi="Arial" w:cs="Arial"/>
          <w:b/>
          <w:sz w:val="20"/>
          <w:szCs w:val="20"/>
        </w:rPr>
        <w:t xml:space="preserve"> 12.5 </w:t>
      </w:r>
      <w:r w:rsidRPr="005E4FEB">
        <w:rPr>
          <w:rFonts w:ascii="Arial" w:hAnsi="Arial" w:cs="Arial"/>
          <w:sz w:val="20"/>
          <w:szCs w:val="20"/>
        </w:rPr>
        <w:t>Cálculo de pH de soluções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12.6 </w:t>
      </w:r>
      <w:r w:rsidRPr="005E4FEB">
        <w:rPr>
          <w:rFonts w:ascii="Arial" w:hAnsi="Arial" w:cs="Arial"/>
          <w:sz w:val="20"/>
          <w:szCs w:val="20"/>
        </w:rPr>
        <w:t>Indicadores ácido-base;</w:t>
      </w:r>
      <w:r w:rsidRPr="005E4FEB">
        <w:rPr>
          <w:rFonts w:ascii="Arial" w:hAnsi="Arial" w:cs="Arial"/>
          <w:b/>
          <w:sz w:val="20"/>
          <w:szCs w:val="20"/>
        </w:rPr>
        <w:t xml:space="preserve"> 12.7 </w:t>
      </w:r>
      <w:r w:rsidRPr="005E4FEB">
        <w:rPr>
          <w:rFonts w:ascii="Arial" w:hAnsi="Arial" w:cs="Arial"/>
          <w:sz w:val="20"/>
          <w:szCs w:val="20"/>
        </w:rPr>
        <w:t xml:space="preserve">Titulação ácido-base. </w:t>
      </w:r>
      <w:r w:rsidRPr="005E4FEB">
        <w:rPr>
          <w:rFonts w:ascii="Arial" w:hAnsi="Arial" w:cs="Arial"/>
          <w:b/>
          <w:sz w:val="20"/>
          <w:szCs w:val="20"/>
        </w:rPr>
        <w:t xml:space="preserve">13. SAIS POUCO SOLÚVEIS: </w:t>
      </w:r>
      <w:r w:rsidRPr="005E4FEB">
        <w:rPr>
          <w:rFonts w:ascii="Arial" w:hAnsi="Arial" w:cs="Arial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sz w:val="20"/>
          <w:szCs w:val="20"/>
        </w:rPr>
        <w:t>13.1</w:t>
      </w:r>
      <w:r w:rsidRPr="005E4FEB">
        <w:rPr>
          <w:rFonts w:ascii="Arial" w:hAnsi="Arial" w:cs="Arial"/>
          <w:sz w:val="20"/>
          <w:szCs w:val="20"/>
        </w:rPr>
        <w:t xml:space="preserve"> Solubilidade e constante de solubilidade.</w:t>
      </w:r>
      <w:r w:rsidRPr="005E4FEB">
        <w:rPr>
          <w:rFonts w:ascii="Arial" w:hAnsi="Arial" w:cs="Arial"/>
          <w:b/>
          <w:sz w:val="20"/>
          <w:szCs w:val="20"/>
        </w:rPr>
        <w:t xml:space="preserve"> 14. COMPOSTOS ORGÂNICOS: 14.1 </w:t>
      </w:r>
      <w:r w:rsidRPr="005E4FEB">
        <w:rPr>
          <w:rFonts w:ascii="Arial" w:hAnsi="Arial" w:cs="Arial"/>
          <w:sz w:val="20"/>
          <w:szCs w:val="20"/>
        </w:rPr>
        <w:t>Conceito;</w:t>
      </w:r>
      <w:r w:rsidRPr="005E4FEB">
        <w:rPr>
          <w:rFonts w:ascii="Arial" w:hAnsi="Arial" w:cs="Arial"/>
          <w:b/>
          <w:sz w:val="20"/>
          <w:szCs w:val="20"/>
        </w:rPr>
        <w:t xml:space="preserve"> 14.2 </w:t>
      </w:r>
      <w:r w:rsidRPr="005E4FEB">
        <w:rPr>
          <w:rFonts w:ascii="Arial" w:hAnsi="Arial" w:cs="Arial"/>
          <w:sz w:val="20"/>
          <w:szCs w:val="20"/>
        </w:rPr>
        <w:t>Principais diferenças entre compostos orgânicos e inorgânicos;</w:t>
      </w:r>
      <w:r w:rsidRPr="005E4FEB">
        <w:rPr>
          <w:rFonts w:ascii="Arial" w:hAnsi="Arial" w:cs="Arial"/>
          <w:b/>
          <w:sz w:val="20"/>
          <w:szCs w:val="20"/>
        </w:rPr>
        <w:t xml:space="preserve"> 14.3 </w:t>
      </w:r>
      <w:r w:rsidRPr="005E4FEB">
        <w:rPr>
          <w:rFonts w:ascii="Arial" w:hAnsi="Arial" w:cs="Arial"/>
          <w:sz w:val="20"/>
          <w:szCs w:val="20"/>
        </w:rPr>
        <w:t>O átomo de carbono;</w:t>
      </w:r>
      <w:r w:rsidRPr="005E4FEB">
        <w:rPr>
          <w:rFonts w:ascii="Arial" w:hAnsi="Arial" w:cs="Arial"/>
          <w:b/>
          <w:sz w:val="20"/>
          <w:szCs w:val="20"/>
        </w:rPr>
        <w:t xml:space="preserve"> 14.4 </w:t>
      </w:r>
      <w:r w:rsidRPr="005E4FEB">
        <w:rPr>
          <w:rFonts w:ascii="Arial" w:hAnsi="Arial" w:cs="Arial"/>
          <w:sz w:val="20"/>
          <w:szCs w:val="20"/>
        </w:rPr>
        <w:t>Cadeias carbônicas e radicais orgânicos;</w:t>
      </w:r>
      <w:r w:rsidRPr="005E4FEB">
        <w:rPr>
          <w:rFonts w:ascii="Arial" w:hAnsi="Arial" w:cs="Arial"/>
          <w:b/>
          <w:sz w:val="20"/>
          <w:szCs w:val="20"/>
        </w:rPr>
        <w:t xml:space="preserve"> 14.5 </w:t>
      </w:r>
      <w:r w:rsidRPr="005E4FEB">
        <w:rPr>
          <w:rFonts w:ascii="Arial" w:hAnsi="Arial" w:cs="Arial"/>
          <w:sz w:val="20"/>
          <w:szCs w:val="20"/>
        </w:rPr>
        <w:t>Isomeria.</w:t>
      </w:r>
      <w:r w:rsidRPr="005E4FEB">
        <w:rPr>
          <w:rFonts w:ascii="Arial" w:hAnsi="Arial" w:cs="Arial"/>
          <w:b/>
          <w:sz w:val="20"/>
          <w:szCs w:val="20"/>
        </w:rPr>
        <w:t xml:space="preserve"> 15. FUNÇÕES ORGÂNICAS: 15.1 </w:t>
      </w:r>
      <w:r w:rsidRPr="005E4FEB">
        <w:rPr>
          <w:rFonts w:ascii="Arial" w:hAnsi="Arial" w:cs="Arial"/>
          <w:sz w:val="20"/>
          <w:szCs w:val="20"/>
        </w:rPr>
        <w:t>Hidrocarbonetos e seus derivados halogenados; álcoois, fenóis, éteres, aldeídos, cetona, ácido carboxílico e seus derivados, aminas: conceito, nomenclatura, propriedades físicas e químicas, ocorrência natural/manufatura e usos;</w:t>
      </w:r>
      <w:r w:rsidRPr="005E4FEB">
        <w:rPr>
          <w:rFonts w:ascii="Arial" w:hAnsi="Arial" w:cs="Arial"/>
          <w:b/>
          <w:sz w:val="20"/>
          <w:szCs w:val="20"/>
        </w:rPr>
        <w:t xml:space="preserve"> 15.2 </w:t>
      </w:r>
      <w:r w:rsidRPr="005E4FEB">
        <w:rPr>
          <w:rFonts w:ascii="Arial" w:hAnsi="Arial" w:cs="Arial"/>
          <w:sz w:val="20"/>
          <w:szCs w:val="20"/>
        </w:rPr>
        <w:t>Compostos orgânicos de função mista de importância biológica.</w:t>
      </w:r>
      <w:r w:rsidRPr="005E4FEB">
        <w:rPr>
          <w:rFonts w:ascii="Arial" w:hAnsi="Arial" w:cs="Arial"/>
          <w:b/>
          <w:sz w:val="20"/>
          <w:szCs w:val="20"/>
        </w:rPr>
        <w:t xml:space="preserve"> 16. TÓPICOS ESPECIAIS: 16.1 </w:t>
      </w:r>
      <w:r w:rsidRPr="005E4FEB">
        <w:rPr>
          <w:rFonts w:ascii="Arial" w:hAnsi="Arial" w:cs="Arial"/>
          <w:sz w:val="20"/>
          <w:szCs w:val="20"/>
        </w:rPr>
        <w:t>Polímeros naturais e artificiais;</w:t>
      </w:r>
      <w:r w:rsidRPr="005E4FEB">
        <w:rPr>
          <w:rFonts w:ascii="Arial" w:hAnsi="Arial" w:cs="Arial"/>
          <w:b/>
          <w:sz w:val="20"/>
          <w:szCs w:val="20"/>
        </w:rPr>
        <w:t xml:space="preserve"> 16.2 </w:t>
      </w:r>
      <w:r w:rsidRPr="005E4FEB">
        <w:rPr>
          <w:rFonts w:ascii="Arial" w:hAnsi="Arial" w:cs="Arial"/>
          <w:sz w:val="20"/>
          <w:szCs w:val="20"/>
        </w:rPr>
        <w:t>Petróleo e combustíveis;</w:t>
      </w:r>
      <w:r w:rsidRPr="005E4FEB">
        <w:rPr>
          <w:rFonts w:ascii="Arial" w:hAnsi="Arial" w:cs="Arial"/>
          <w:b/>
          <w:sz w:val="20"/>
          <w:szCs w:val="20"/>
        </w:rPr>
        <w:t xml:space="preserve"> 16.3 </w:t>
      </w:r>
      <w:r w:rsidRPr="005E4FEB">
        <w:rPr>
          <w:rFonts w:ascii="Arial" w:hAnsi="Arial" w:cs="Arial"/>
          <w:sz w:val="20"/>
          <w:szCs w:val="20"/>
        </w:rPr>
        <w:t>Química do meio ambiente</w:t>
      </w:r>
      <w:r w:rsidR="00037FC4">
        <w:rPr>
          <w:rFonts w:ascii="Arial" w:hAnsi="Arial" w:cs="Arial"/>
          <w:sz w:val="20"/>
          <w:szCs w:val="20"/>
        </w:rPr>
        <w:t>;</w:t>
      </w:r>
      <w:r w:rsidR="00037FC4" w:rsidRPr="00037FC4">
        <w:rPr>
          <w:rFonts w:ascii="Arial" w:hAnsi="Arial" w:cs="Arial"/>
          <w:b/>
          <w:sz w:val="20"/>
          <w:szCs w:val="20"/>
        </w:rPr>
        <w:t xml:space="preserve"> </w:t>
      </w:r>
      <w:r w:rsidR="00037FC4" w:rsidRPr="00E64E44">
        <w:rPr>
          <w:rFonts w:ascii="Arial" w:hAnsi="Arial" w:cs="Arial"/>
          <w:b/>
          <w:sz w:val="20"/>
          <w:szCs w:val="20"/>
        </w:rPr>
        <w:t>16.4</w:t>
      </w:r>
      <w:r w:rsidR="00037FC4" w:rsidRPr="00E64E44">
        <w:rPr>
          <w:rFonts w:ascii="Arial" w:hAnsi="Arial" w:cs="Arial"/>
          <w:sz w:val="20"/>
          <w:szCs w:val="20"/>
        </w:rPr>
        <w:t xml:space="preserve"> </w:t>
      </w:r>
      <w:r w:rsidR="00037FC4" w:rsidRPr="00E64E44">
        <w:rPr>
          <w:rFonts w:ascii="Arial" w:hAnsi="Arial" w:cs="Arial"/>
          <w:color w:val="000000"/>
          <w:sz w:val="20"/>
          <w:szCs w:val="20"/>
        </w:rPr>
        <w:t xml:space="preserve">Reações químicas; </w:t>
      </w:r>
      <w:r w:rsidR="00037FC4" w:rsidRPr="00E64E44">
        <w:rPr>
          <w:rFonts w:ascii="Arial" w:hAnsi="Arial" w:cs="Arial"/>
          <w:b/>
          <w:color w:val="000000"/>
          <w:sz w:val="20"/>
          <w:szCs w:val="20"/>
        </w:rPr>
        <w:t>16.5</w:t>
      </w:r>
      <w:r w:rsidR="00037FC4" w:rsidRPr="00E64E44">
        <w:rPr>
          <w:rFonts w:ascii="Arial" w:hAnsi="Arial" w:cs="Arial"/>
          <w:color w:val="000000"/>
          <w:sz w:val="20"/>
          <w:szCs w:val="20"/>
        </w:rPr>
        <w:t xml:space="preserve"> Cálculo Estequiométrico</w:t>
      </w:r>
      <w:r w:rsidR="00037FC4">
        <w:rPr>
          <w:rFonts w:ascii="Arial" w:hAnsi="Arial" w:cs="Arial"/>
          <w:color w:val="000000"/>
          <w:sz w:val="20"/>
          <w:szCs w:val="20"/>
        </w:rPr>
        <w:t>.</w:t>
      </w:r>
    </w:p>
    <w:p w:rsidR="00D048FF" w:rsidRPr="005E4FEB" w:rsidRDefault="00D048FF" w:rsidP="00D048FF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tabs>
          <w:tab w:val="left" w:pos="284"/>
        </w:tabs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5. HISTÓRIA</w:t>
      </w:r>
    </w:p>
    <w:p w:rsidR="00D048FF" w:rsidRPr="005E4FEB" w:rsidRDefault="00D048FF" w:rsidP="00D048FF">
      <w:pPr>
        <w:pStyle w:val="Ttulo1"/>
        <w:tabs>
          <w:tab w:val="left" w:pos="284"/>
        </w:tabs>
        <w:spacing w:line="312" w:lineRule="auto"/>
        <w:ind w:left="0"/>
        <w:rPr>
          <w:rFonts w:ascii="Arial" w:hAnsi="Arial" w:cs="Arial"/>
          <w:b w:val="0"/>
          <w:sz w:val="20"/>
          <w:szCs w:val="20"/>
        </w:rPr>
      </w:pPr>
      <w:r w:rsidRPr="005E4FEB">
        <w:rPr>
          <w:rFonts w:ascii="Arial" w:hAnsi="Arial" w:cs="Arial"/>
          <w:sz w:val="20"/>
          <w:szCs w:val="20"/>
        </w:rPr>
        <w:t>HISTÓRIA GERAL. 1. IDADE MODERNA:</w:t>
      </w:r>
      <w:r w:rsidRPr="005E4FEB">
        <w:rPr>
          <w:rFonts w:ascii="Arial" w:hAnsi="Arial" w:cs="Arial"/>
          <w:b w:val="0"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1.1</w:t>
      </w:r>
      <w:r w:rsidRPr="005E4FEB">
        <w:rPr>
          <w:rFonts w:ascii="Arial" w:hAnsi="Arial" w:cs="Arial"/>
          <w:b w:val="0"/>
          <w:sz w:val="20"/>
          <w:szCs w:val="20"/>
        </w:rPr>
        <w:t xml:space="preserve"> A formação do Estado Moderno; </w:t>
      </w:r>
      <w:r w:rsidRPr="005E4FEB">
        <w:rPr>
          <w:rFonts w:ascii="Arial" w:hAnsi="Arial" w:cs="Arial"/>
          <w:sz w:val="20"/>
          <w:szCs w:val="20"/>
        </w:rPr>
        <w:t>1.2</w:t>
      </w:r>
      <w:r w:rsidRPr="005E4FEB">
        <w:rPr>
          <w:rFonts w:ascii="Arial" w:hAnsi="Arial" w:cs="Arial"/>
          <w:b w:val="0"/>
          <w:sz w:val="20"/>
          <w:szCs w:val="20"/>
        </w:rPr>
        <w:t xml:space="preserve"> O Mercantilismo e a Expansão Europeia; </w:t>
      </w:r>
      <w:r w:rsidRPr="005E4FEB">
        <w:rPr>
          <w:rFonts w:ascii="Arial" w:hAnsi="Arial" w:cs="Arial"/>
          <w:sz w:val="20"/>
          <w:szCs w:val="20"/>
        </w:rPr>
        <w:t>1.3</w:t>
      </w:r>
      <w:r w:rsidRPr="005E4FEB">
        <w:rPr>
          <w:rFonts w:ascii="Arial" w:hAnsi="Arial" w:cs="Arial"/>
          <w:b w:val="0"/>
          <w:sz w:val="20"/>
          <w:szCs w:val="20"/>
        </w:rPr>
        <w:t xml:space="preserve"> O Sistema Colonial e a colonização da América; </w:t>
      </w:r>
      <w:r w:rsidRPr="005E4FEB">
        <w:rPr>
          <w:rFonts w:ascii="Arial" w:hAnsi="Arial" w:cs="Arial"/>
          <w:sz w:val="20"/>
          <w:szCs w:val="20"/>
        </w:rPr>
        <w:t>1.4</w:t>
      </w:r>
      <w:r w:rsidRPr="005E4FEB">
        <w:rPr>
          <w:rFonts w:ascii="Arial" w:hAnsi="Arial" w:cs="Arial"/>
          <w:b w:val="0"/>
          <w:sz w:val="20"/>
          <w:szCs w:val="20"/>
        </w:rPr>
        <w:t xml:space="preserve"> O Renascimento Cultural; </w:t>
      </w:r>
      <w:r w:rsidRPr="005E4FEB">
        <w:rPr>
          <w:rFonts w:ascii="Arial" w:hAnsi="Arial" w:cs="Arial"/>
          <w:sz w:val="20"/>
          <w:szCs w:val="20"/>
        </w:rPr>
        <w:t>1.5</w:t>
      </w:r>
      <w:r w:rsidRPr="005E4FEB">
        <w:rPr>
          <w:rFonts w:ascii="Arial" w:hAnsi="Arial" w:cs="Arial"/>
          <w:b w:val="0"/>
          <w:sz w:val="20"/>
          <w:szCs w:val="20"/>
        </w:rPr>
        <w:t xml:space="preserve"> A Reforma e a Contrarreforma; </w:t>
      </w:r>
      <w:r w:rsidRPr="005E4FEB">
        <w:rPr>
          <w:rFonts w:ascii="Arial" w:hAnsi="Arial" w:cs="Arial"/>
          <w:sz w:val="20"/>
          <w:szCs w:val="20"/>
        </w:rPr>
        <w:t>1.6</w:t>
      </w:r>
      <w:r w:rsidRPr="005E4FEB">
        <w:rPr>
          <w:rFonts w:ascii="Arial" w:hAnsi="Arial" w:cs="Arial"/>
          <w:b w:val="0"/>
          <w:sz w:val="20"/>
          <w:szCs w:val="20"/>
        </w:rPr>
        <w:t xml:space="preserve"> O Absolutismo Monárquico; </w:t>
      </w:r>
      <w:r w:rsidRPr="005E4FEB">
        <w:rPr>
          <w:rFonts w:ascii="Arial" w:hAnsi="Arial" w:cs="Arial"/>
          <w:sz w:val="20"/>
          <w:szCs w:val="20"/>
        </w:rPr>
        <w:t>1.7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Inglesa; </w:t>
      </w:r>
      <w:r w:rsidRPr="005E4FEB">
        <w:rPr>
          <w:rFonts w:ascii="Arial" w:hAnsi="Arial" w:cs="Arial"/>
          <w:sz w:val="20"/>
          <w:szCs w:val="20"/>
        </w:rPr>
        <w:t>1.8</w:t>
      </w:r>
      <w:r w:rsidRPr="005E4FEB">
        <w:rPr>
          <w:rFonts w:ascii="Arial" w:hAnsi="Arial" w:cs="Arial"/>
          <w:b w:val="0"/>
          <w:sz w:val="20"/>
          <w:szCs w:val="20"/>
        </w:rPr>
        <w:t xml:space="preserve"> O Iluminismo; </w:t>
      </w:r>
      <w:r w:rsidRPr="005E4FEB">
        <w:rPr>
          <w:rFonts w:ascii="Arial" w:hAnsi="Arial" w:cs="Arial"/>
          <w:sz w:val="20"/>
          <w:szCs w:val="20"/>
        </w:rPr>
        <w:t>1.9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Industrial; </w:t>
      </w:r>
      <w:r w:rsidRPr="005E4FEB">
        <w:rPr>
          <w:rFonts w:ascii="Arial" w:hAnsi="Arial" w:cs="Arial"/>
          <w:sz w:val="20"/>
          <w:szCs w:val="20"/>
        </w:rPr>
        <w:t>1.10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Independência dos Estados Unidos; </w:t>
      </w:r>
      <w:r w:rsidRPr="005E4FEB">
        <w:rPr>
          <w:rFonts w:ascii="Arial" w:hAnsi="Arial" w:cs="Arial"/>
          <w:sz w:val="20"/>
          <w:szCs w:val="20"/>
        </w:rPr>
        <w:t>1.11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Francesa; </w:t>
      </w:r>
      <w:r w:rsidRPr="005E4FEB">
        <w:rPr>
          <w:rFonts w:ascii="Arial" w:hAnsi="Arial" w:cs="Arial"/>
          <w:sz w:val="20"/>
          <w:szCs w:val="20"/>
        </w:rPr>
        <w:t>1.12</w:t>
      </w:r>
      <w:r w:rsidRPr="005E4FEB">
        <w:rPr>
          <w:rFonts w:ascii="Arial" w:hAnsi="Arial" w:cs="Arial"/>
          <w:b w:val="0"/>
          <w:sz w:val="20"/>
          <w:szCs w:val="20"/>
        </w:rPr>
        <w:t xml:space="preserve"> A Era Napoleônica</w:t>
      </w:r>
      <w:r w:rsidRPr="005E4FEB">
        <w:rPr>
          <w:rFonts w:ascii="Arial" w:hAnsi="Arial" w:cs="Arial"/>
          <w:sz w:val="20"/>
          <w:szCs w:val="20"/>
        </w:rPr>
        <w:t>; 1.13</w:t>
      </w:r>
      <w:r w:rsidRPr="005E4FEB">
        <w:rPr>
          <w:rFonts w:ascii="Arial" w:hAnsi="Arial" w:cs="Arial"/>
          <w:b w:val="0"/>
          <w:sz w:val="20"/>
          <w:szCs w:val="20"/>
        </w:rPr>
        <w:t xml:space="preserve"> O congresso de Viena; </w:t>
      </w:r>
      <w:r w:rsidRPr="005E4FEB">
        <w:rPr>
          <w:rFonts w:ascii="Arial" w:hAnsi="Arial" w:cs="Arial"/>
          <w:sz w:val="20"/>
          <w:szCs w:val="20"/>
        </w:rPr>
        <w:t>1.14</w:t>
      </w:r>
      <w:r w:rsidRPr="005E4FEB">
        <w:rPr>
          <w:rFonts w:ascii="Arial" w:hAnsi="Arial" w:cs="Arial"/>
          <w:b w:val="0"/>
          <w:sz w:val="20"/>
          <w:szCs w:val="20"/>
        </w:rPr>
        <w:t xml:space="preserve"> A independência da América Ibérica; </w:t>
      </w:r>
      <w:r w:rsidRPr="005E4FEB">
        <w:rPr>
          <w:rFonts w:ascii="Arial" w:hAnsi="Arial" w:cs="Arial"/>
          <w:sz w:val="20"/>
          <w:szCs w:val="20"/>
        </w:rPr>
        <w:t>1.15</w:t>
      </w:r>
      <w:r w:rsidRPr="005E4FEB">
        <w:rPr>
          <w:rFonts w:ascii="Arial" w:hAnsi="Arial" w:cs="Arial"/>
          <w:b w:val="0"/>
          <w:sz w:val="20"/>
          <w:szCs w:val="20"/>
        </w:rPr>
        <w:t xml:space="preserve"> As questões políticas da Europa do século XIX; </w:t>
      </w:r>
      <w:r w:rsidRPr="005E4FEB">
        <w:rPr>
          <w:rFonts w:ascii="Arial" w:hAnsi="Arial" w:cs="Arial"/>
          <w:sz w:val="20"/>
          <w:szCs w:val="20"/>
        </w:rPr>
        <w:t>1.16</w:t>
      </w:r>
      <w:r w:rsidRPr="005E4FEB">
        <w:rPr>
          <w:rFonts w:ascii="Arial" w:hAnsi="Arial" w:cs="Arial"/>
          <w:b w:val="0"/>
          <w:sz w:val="20"/>
          <w:szCs w:val="20"/>
        </w:rPr>
        <w:t xml:space="preserve">  A formação do proletariado e as doutrinas socialistas; </w:t>
      </w:r>
      <w:r w:rsidRPr="005E4FEB">
        <w:rPr>
          <w:rFonts w:ascii="Arial" w:hAnsi="Arial" w:cs="Arial"/>
          <w:sz w:val="20"/>
          <w:szCs w:val="20"/>
        </w:rPr>
        <w:t xml:space="preserve">1.17 </w:t>
      </w:r>
      <w:r w:rsidRPr="005E4FEB">
        <w:rPr>
          <w:rFonts w:ascii="Arial" w:hAnsi="Arial" w:cs="Arial"/>
          <w:b w:val="0"/>
          <w:sz w:val="20"/>
          <w:szCs w:val="20"/>
        </w:rPr>
        <w:t xml:space="preserve">A Segunda Revolução Industrial; </w:t>
      </w:r>
      <w:r w:rsidRPr="005E4FEB">
        <w:rPr>
          <w:rFonts w:ascii="Arial" w:hAnsi="Arial" w:cs="Arial"/>
          <w:sz w:val="20"/>
          <w:szCs w:val="20"/>
        </w:rPr>
        <w:t>1.18</w:t>
      </w:r>
      <w:r w:rsidRPr="005E4FEB">
        <w:rPr>
          <w:rFonts w:ascii="Arial" w:hAnsi="Arial" w:cs="Arial"/>
          <w:b w:val="0"/>
          <w:sz w:val="20"/>
          <w:szCs w:val="20"/>
        </w:rPr>
        <w:t xml:space="preserve"> A América e a divisão internacional do trabalho; </w:t>
      </w:r>
      <w:r w:rsidRPr="005E4FEB">
        <w:rPr>
          <w:rFonts w:ascii="Arial" w:hAnsi="Arial" w:cs="Arial"/>
          <w:sz w:val="20"/>
          <w:szCs w:val="20"/>
        </w:rPr>
        <w:t>1.19</w:t>
      </w:r>
      <w:r w:rsidRPr="005E4FEB">
        <w:rPr>
          <w:rFonts w:ascii="Arial" w:hAnsi="Arial" w:cs="Arial"/>
          <w:b w:val="0"/>
          <w:sz w:val="20"/>
          <w:szCs w:val="20"/>
        </w:rPr>
        <w:t xml:space="preserve"> A Expansão Imperialista: a nova partilha do mundo; </w:t>
      </w:r>
      <w:r w:rsidRPr="005E4FEB">
        <w:rPr>
          <w:rFonts w:ascii="Arial" w:hAnsi="Arial" w:cs="Arial"/>
          <w:sz w:val="20"/>
          <w:szCs w:val="20"/>
        </w:rPr>
        <w:t>1.20</w:t>
      </w:r>
      <w:r w:rsidRPr="005E4FEB">
        <w:rPr>
          <w:rFonts w:ascii="Arial" w:hAnsi="Arial" w:cs="Arial"/>
          <w:b w:val="0"/>
          <w:sz w:val="20"/>
          <w:szCs w:val="20"/>
        </w:rPr>
        <w:t xml:space="preserve"> A Primeira Guerra Mundial e a Revolução Russa; </w:t>
      </w:r>
      <w:r w:rsidRPr="005E4FEB">
        <w:rPr>
          <w:rFonts w:ascii="Arial" w:hAnsi="Arial" w:cs="Arial"/>
          <w:sz w:val="20"/>
          <w:szCs w:val="20"/>
        </w:rPr>
        <w:t>1.21</w:t>
      </w:r>
      <w:r w:rsidRPr="005E4FEB">
        <w:rPr>
          <w:rFonts w:ascii="Arial" w:hAnsi="Arial" w:cs="Arial"/>
          <w:b w:val="0"/>
          <w:sz w:val="20"/>
          <w:szCs w:val="20"/>
        </w:rPr>
        <w:t xml:space="preserve"> A crise de 29 e o New Deal; </w:t>
      </w:r>
      <w:r w:rsidRPr="005E4FEB">
        <w:rPr>
          <w:rFonts w:ascii="Arial" w:hAnsi="Arial" w:cs="Arial"/>
          <w:sz w:val="20"/>
          <w:szCs w:val="20"/>
        </w:rPr>
        <w:t>1.22</w:t>
      </w:r>
      <w:r w:rsidRPr="005E4FEB">
        <w:rPr>
          <w:rFonts w:ascii="Arial" w:hAnsi="Arial" w:cs="Arial"/>
          <w:b w:val="0"/>
          <w:sz w:val="20"/>
          <w:szCs w:val="20"/>
        </w:rPr>
        <w:t xml:space="preserve"> Os regimes totalitários; </w:t>
      </w:r>
      <w:r w:rsidRPr="005E4FEB">
        <w:rPr>
          <w:rFonts w:ascii="Arial" w:hAnsi="Arial" w:cs="Arial"/>
          <w:sz w:val="20"/>
          <w:szCs w:val="20"/>
        </w:rPr>
        <w:t>1.23</w:t>
      </w:r>
      <w:r w:rsidRPr="005E4FEB">
        <w:rPr>
          <w:rFonts w:ascii="Arial" w:hAnsi="Arial" w:cs="Arial"/>
          <w:b w:val="0"/>
          <w:sz w:val="20"/>
          <w:szCs w:val="20"/>
        </w:rPr>
        <w:t xml:space="preserve"> A Segunda Guerra Mundial e a Europa pós-guerra; </w:t>
      </w:r>
      <w:r w:rsidRPr="005E4FEB">
        <w:rPr>
          <w:rFonts w:ascii="Arial" w:hAnsi="Arial" w:cs="Arial"/>
          <w:sz w:val="20"/>
          <w:szCs w:val="20"/>
        </w:rPr>
        <w:t>1.24</w:t>
      </w:r>
      <w:r w:rsidRPr="005E4FEB">
        <w:rPr>
          <w:rFonts w:ascii="Arial" w:hAnsi="Arial" w:cs="Arial"/>
          <w:b w:val="0"/>
          <w:sz w:val="20"/>
          <w:szCs w:val="20"/>
        </w:rPr>
        <w:t xml:space="preserve"> As questões do Oriente Médio; </w:t>
      </w:r>
      <w:r w:rsidRPr="005E4FEB">
        <w:rPr>
          <w:rFonts w:ascii="Arial" w:hAnsi="Arial" w:cs="Arial"/>
          <w:sz w:val="20"/>
          <w:szCs w:val="20"/>
        </w:rPr>
        <w:t>1.25</w:t>
      </w:r>
      <w:r w:rsidRPr="005E4FEB">
        <w:rPr>
          <w:rFonts w:ascii="Arial" w:hAnsi="Arial" w:cs="Arial"/>
          <w:b w:val="0"/>
          <w:sz w:val="20"/>
          <w:szCs w:val="20"/>
        </w:rPr>
        <w:t xml:space="preserve"> Bloco Soviético e o Socialismo agrário da China; </w:t>
      </w:r>
      <w:r w:rsidRPr="005E4FEB">
        <w:rPr>
          <w:rFonts w:ascii="Arial" w:hAnsi="Arial" w:cs="Arial"/>
          <w:sz w:val="20"/>
          <w:szCs w:val="20"/>
        </w:rPr>
        <w:t>1.26</w:t>
      </w:r>
      <w:r w:rsidRPr="005E4FEB">
        <w:rPr>
          <w:rFonts w:ascii="Arial" w:hAnsi="Arial" w:cs="Arial"/>
          <w:b w:val="0"/>
          <w:sz w:val="20"/>
          <w:szCs w:val="20"/>
        </w:rPr>
        <w:t xml:space="preserve"> A Guerra Fria; </w:t>
      </w:r>
      <w:r w:rsidRPr="005E4FEB">
        <w:rPr>
          <w:rFonts w:ascii="Arial" w:hAnsi="Arial" w:cs="Arial"/>
          <w:sz w:val="20"/>
          <w:szCs w:val="20"/>
        </w:rPr>
        <w:t>1.27</w:t>
      </w:r>
      <w:r w:rsidRPr="005E4FEB">
        <w:rPr>
          <w:rFonts w:ascii="Arial" w:hAnsi="Arial" w:cs="Arial"/>
          <w:b w:val="0"/>
          <w:sz w:val="20"/>
          <w:szCs w:val="20"/>
        </w:rPr>
        <w:t xml:space="preserve"> Descolonização e as guerras da Coreia e do Vietnã; </w:t>
      </w:r>
      <w:r w:rsidRPr="005E4FEB">
        <w:rPr>
          <w:rFonts w:ascii="Arial" w:hAnsi="Arial" w:cs="Arial"/>
          <w:sz w:val="20"/>
          <w:szCs w:val="20"/>
        </w:rPr>
        <w:t>1.28</w:t>
      </w:r>
      <w:r w:rsidRPr="005E4FEB">
        <w:rPr>
          <w:rFonts w:ascii="Arial" w:hAnsi="Arial" w:cs="Arial"/>
          <w:b w:val="0"/>
          <w:sz w:val="20"/>
          <w:szCs w:val="20"/>
        </w:rPr>
        <w:t xml:space="preserve"> Descolonização da África e do mundo Árabe; </w:t>
      </w:r>
      <w:r w:rsidRPr="005E4FEB">
        <w:rPr>
          <w:rFonts w:ascii="Arial" w:hAnsi="Arial" w:cs="Arial"/>
          <w:sz w:val="20"/>
          <w:szCs w:val="20"/>
        </w:rPr>
        <w:t>1.29</w:t>
      </w:r>
      <w:r w:rsidRPr="005E4FEB">
        <w:rPr>
          <w:rFonts w:ascii="Arial" w:hAnsi="Arial" w:cs="Arial"/>
          <w:b w:val="0"/>
          <w:sz w:val="20"/>
          <w:szCs w:val="20"/>
        </w:rPr>
        <w:t xml:space="preserve"> Fim da Guerra Fria e a nova ordem internacional; </w:t>
      </w:r>
      <w:r w:rsidRPr="005E4FEB">
        <w:rPr>
          <w:rFonts w:ascii="Arial" w:hAnsi="Arial" w:cs="Arial"/>
          <w:sz w:val="20"/>
          <w:szCs w:val="20"/>
        </w:rPr>
        <w:t>1.30</w:t>
      </w:r>
      <w:r w:rsidRPr="005E4FEB">
        <w:rPr>
          <w:rFonts w:ascii="Arial" w:hAnsi="Arial" w:cs="Arial"/>
          <w:b w:val="0"/>
          <w:sz w:val="20"/>
          <w:szCs w:val="20"/>
        </w:rPr>
        <w:t xml:space="preserve"> O impacto da tecnologia na sociedade; </w:t>
      </w:r>
      <w:r w:rsidRPr="005E4FEB">
        <w:rPr>
          <w:rFonts w:ascii="Arial" w:hAnsi="Arial" w:cs="Arial"/>
          <w:sz w:val="20"/>
          <w:szCs w:val="20"/>
        </w:rPr>
        <w:t>1.31</w:t>
      </w:r>
      <w:r w:rsidRPr="005E4FEB">
        <w:rPr>
          <w:rFonts w:ascii="Arial" w:hAnsi="Arial" w:cs="Arial"/>
          <w:b w:val="0"/>
          <w:sz w:val="20"/>
          <w:szCs w:val="20"/>
        </w:rPr>
        <w:t xml:space="preserve"> O mundo do século XXI: a Internet, a globalização, a nova realidade do trabalho, as guerras, a manipulação genética e os novos problemas globais. </w:t>
      </w:r>
      <w:r w:rsidRPr="005E4FEB">
        <w:rPr>
          <w:rFonts w:ascii="Arial" w:hAnsi="Arial" w:cs="Arial"/>
          <w:sz w:val="20"/>
          <w:szCs w:val="20"/>
        </w:rPr>
        <w:t>2. HISTÓRIA DO BRASIL: 2.1</w:t>
      </w:r>
      <w:r w:rsidRPr="005E4FEB">
        <w:rPr>
          <w:rFonts w:ascii="Arial" w:hAnsi="Arial" w:cs="Arial"/>
          <w:b w:val="0"/>
          <w:sz w:val="20"/>
          <w:szCs w:val="20"/>
        </w:rPr>
        <w:t xml:space="preserve"> Os portugueses na América (1500 –1530); </w:t>
      </w:r>
      <w:r w:rsidRPr="005E4FEB">
        <w:rPr>
          <w:rFonts w:ascii="Arial" w:hAnsi="Arial" w:cs="Arial"/>
          <w:sz w:val="20"/>
          <w:szCs w:val="20"/>
        </w:rPr>
        <w:t>2.2</w:t>
      </w:r>
      <w:r w:rsidRPr="005E4FEB">
        <w:rPr>
          <w:rFonts w:ascii="Arial" w:hAnsi="Arial" w:cs="Arial"/>
          <w:b w:val="0"/>
          <w:sz w:val="20"/>
          <w:szCs w:val="20"/>
        </w:rPr>
        <w:t xml:space="preserve"> Os povos da América; </w:t>
      </w:r>
      <w:r w:rsidRPr="005E4FEB">
        <w:rPr>
          <w:rFonts w:ascii="Arial" w:hAnsi="Arial" w:cs="Arial"/>
          <w:sz w:val="20"/>
          <w:szCs w:val="20"/>
        </w:rPr>
        <w:t>2.3</w:t>
      </w:r>
      <w:r w:rsidRPr="005E4FEB">
        <w:rPr>
          <w:rFonts w:ascii="Arial" w:hAnsi="Arial" w:cs="Arial"/>
          <w:b w:val="0"/>
          <w:sz w:val="20"/>
          <w:szCs w:val="20"/>
        </w:rPr>
        <w:t xml:space="preserve"> Administração portuguesa, as capitanias hereditárias e o Governo Geral; </w:t>
      </w:r>
      <w:r w:rsidRPr="005E4FEB">
        <w:rPr>
          <w:rFonts w:ascii="Arial" w:hAnsi="Arial" w:cs="Arial"/>
          <w:sz w:val="20"/>
          <w:szCs w:val="20"/>
        </w:rPr>
        <w:t>2.4</w:t>
      </w:r>
      <w:r w:rsidRPr="005E4FEB">
        <w:rPr>
          <w:rFonts w:ascii="Arial" w:hAnsi="Arial" w:cs="Arial"/>
          <w:b w:val="0"/>
          <w:sz w:val="20"/>
          <w:szCs w:val="20"/>
        </w:rPr>
        <w:t xml:space="preserve"> A ocupação da colônia – cana-de-açúcar e a pecuária; </w:t>
      </w:r>
      <w:r w:rsidRPr="005E4FEB">
        <w:rPr>
          <w:rFonts w:ascii="Arial" w:hAnsi="Arial" w:cs="Arial"/>
          <w:sz w:val="20"/>
          <w:szCs w:val="20"/>
        </w:rPr>
        <w:t xml:space="preserve">2.5 </w:t>
      </w:r>
      <w:r w:rsidRPr="005E4FEB">
        <w:rPr>
          <w:rFonts w:ascii="Arial" w:hAnsi="Arial" w:cs="Arial"/>
          <w:b w:val="0"/>
          <w:sz w:val="20"/>
          <w:szCs w:val="20"/>
        </w:rPr>
        <w:t xml:space="preserve">A União Ibérica; </w:t>
      </w:r>
      <w:r w:rsidRPr="005E4FEB">
        <w:rPr>
          <w:rFonts w:ascii="Arial" w:hAnsi="Arial" w:cs="Arial"/>
          <w:sz w:val="20"/>
          <w:szCs w:val="20"/>
        </w:rPr>
        <w:t>2.6</w:t>
      </w:r>
      <w:r w:rsidRPr="005E4FEB">
        <w:rPr>
          <w:rFonts w:ascii="Arial" w:hAnsi="Arial" w:cs="Arial"/>
          <w:b w:val="0"/>
          <w:sz w:val="20"/>
          <w:szCs w:val="20"/>
        </w:rPr>
        <w:t xml:space="preserve"> A invasão Holandesa; </w:t>
      </w:r>
      <w:r w:rsidRPr="005E4FEB">
        <w:rPr>
          <w:rFonts w:ascii="Arial" w:hAnsi="Arial" w:cs="Arial"/>
          <w:sz w:val="20"/>
          <w:szCs w:val="20"/>
        </w:rPr>
        <w:t>2.7</w:t>
      </w:r>
      <w:r w:rsidRPr="005E4FEB">
        <w:rPr>
          <w:rFonts w:ascii="Arial" w:hAnsi="Arial" w:cs="Arial"/>
          <w:b w:val="0"/>
          <w:sz w:val="20"/>
          <w:szCs w:val="20"/>
        </w:rPr>
        <w:t xml:space="preserve"> A restauração portuguesa e a insurreição pernambucana; </w:t>
      </w:r>
      <w:r w:rsidRPr="005E4FEB">
        <w:rPr>
          <w:rFonts w:ascii="Arial" w:hAnsi="Arial" w:cs="Arial"/>
          <w:sz w:val="20"/>
          <w:szCs w:val="20"/>
        </w:rPr>
        <w:t>2.8</w:t>
      </w:r>
      <w:r w:rsidRPr="005E4FEB">
        <w:rPr>
          <w:rFonts w:ascii="Arial" w:hAnsi="Arial" w:cs="Arial"/>
          <w:b w:val="0"/>
          <w:sz w:val="20"/>
          <w:szCs w:val="20"/>
        </w:rPr>
        <w:t xml:space="preserve"> A escravidão, o tráfico negreiro e a resistência africana; </w:t>
      </w:r>
      <w:r w:rsidRPr="005E4FEB">
        <w:rPr>
          <w:rFonts w:ascii="Arial" w:hAnsi="Arial" w:cs="Arial"/>
          <w:sz w:val="20"/>
          <w:szCs w:val="20"/>
        </w:rPr>
        <w:t>2.9</w:t>
      </w:r>
      <w:r w:rsidRPr="005E4FEB">
        <w:rPr>
          <w:rFonts w:ascii="Arial" w:hAnsi="Arial" w:cs="Arial"/>
          <w:b w:val="0"/>
          <w:sz w:val="20"/>
          <w:szCs w:val="20"/>
        </w:rPr>
        <w:t xml:space="preserve"> Sociedade açucareira; </w:t>
      </w:r>
      <w:r w:rsidRPr="005E4FEB">
        <w:rPr>
          <w:rFonts w:ascii="Arial" w:hAnsi="Arial" w:cs="Arial"/>
          <w:sz w:val="20"/>
          <w:szCs w:val="20"/>
        </w:rPr>
        <w:t>2.10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extração do ouro nas Minas Gerais, Mato Grosso e Goiás; </w:t>
      </w:r>
      <w:r w:rsidRPr="005E4FEB">
        <w:rPr>
          <w:rFonts w:ascii="Arial" w:hAnsi="Arial" w:cs="Arial"/>
          <w:sz w:val="20"/>
          <w:szCs w:val="20"/>
        </w:rPr>
        <w:t>2.11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mineração e administração metropolitana; </w:t>
      </w:r>
      <w:r w:rsidRPr="005E4FEB">
        <w:rPr>
          <w:rFonts w:ascii="Arial" w:hAnsi="Arial" w:cs="Arial"/>
          <w:sz w:val="20"/>
          <w:szCs w:val="20"/>
        </w:rPr>
        <w:t>2.12</w:t>
      </w:r>
      <w:r w:rsidRPr="005E4FEB">
        <w:rPr>
          <w:rFonts w:ascii="Arial" w:hAnsi="Arial" w:cs="Arial"/>
          <w:b w:val="0"/>
          <w:sz w:val="20"/>
          <w:szCs w:val="20"/>
        </w:rPr>
        <w:t xml:space="preserve"> O Brasil e a globalização; </w:t>
      </w:r>
      <w:r w:rsidRPr="005E4FEB">
        <w:rPr>
          <w:rFonts w:ascii="Arial" w:hAnsi="Arial" w:cs="Arial"/>
          <w:sz w:val="20"/>
          <w:szCs w:val="20"/>
        </w:rPr>
        <w:t>2.13</w:t>
      </w:r>
      <w:r w:rsidRPr="005E4FEB">
        <w:rPr>
          <w:rFonts w:ascii="Arial" w:hAnsi="Arial" w:cs="Arial"/>
          <w:b w:val="0"/>
          <w:sz w:val="20"/>
          <w:szCs w:val="20"/>
        </w:rPr>
        <w:t xml:space="preserve"> O Brasil do século XXI; </w:t>
      </w:r>
      <w:r w:rsidRPr="005E4FEB">
        <w:rPr>
          <w:rFonts w:ascii="Arial" w:hAnsi="Arial" w:cs="Arial"/>
          <w:sz w:val="20"/>
          <w:szCs w:val="20"/>
        </w:rPr>
        <w:t>2.14</w:t>
      </w:r>
      <w:r w:rsidRPr="005E4FEB">
        <w:rPr>
          <w:rFonts w:ascii="Arial" w:hAnsi="Arial" w:cs="Arial"/>
          <w:b w:val="0"/>
          <w:sz w:val="20"/>
          <w:szCs w:val="20"/>
        </w:rPr>
        <w:t xml:space="preserve"> As revoltas nativistas; </w:t>
      </w:r>
      <w:r w:rsidRPr="005E4FEB">
        <w:rPr>
          <w:rFonts w:ascii="Arial" w:hAnsi="Arial" w:cs="Arial"/>
          <w:sz w:val="20"/>
          <w:szCs w:val="20"/>
        </w:rPr>
        <w:t>2.15</w:t>
      </w:r>
      <w:r w:rsidRPr="005E4FEB">
        <w:rPr>
          <w:rFonts w:ascii="Arial" w:hAnsi="Arial" w:cs="Arial"/>
          <w:b w:val="0"/>
          <w:sz w:val="20"/>
          <w:szCs w:val="20"/>
        </w:rPr>
        <w:t xml:space="preserve"> A crise do sistema colonial e as revoltas separatistas; </w:t>
      </w:r>
      <w:r w:rsidRPr="005E4FEB">
        <w:rPr>
          <w:rFonts w:ascii="Arial" w:hAnsi="Arial" w:cs="Arial"/>
          <w:sz w:val="20"/>
          <w:szCs w:val="20"/>
        </w:rPr>
        <w:t>2.16</w:t>
      </w:r>
      <w:r w:rsidRPr="005E4FEB">
        <w:rPr>
          <w:rFonts w:ascii="Arial" w:hAnsi="Arial" w:cs="Arial"/>
          <w:b w:val="0"/>
          <w:sz w:val="20"/>
          <w:szCs w:val="20"/>
        </w:rPr>
        <w:t xml:space="preserve"> O processo da Independência; </w:t>
      </w:r>
      <w:r w:rsidRPr="005E4FEB">
        <w:rPr>
          <w:rFonts w:ascii="Arial" w:hAnsi="Arial" w:cs="Arial"/>
          <w:sz w:val="20"/>
          <w:szCs w:val="20"/>
        </w:rPr>
        <w:t>2.17</w:t>
      </w:r>
      <w:r w:rsidRPr="005E4FEB">
        <w:rPr>
          <w:rFonts w:ascii="Arial" w:hAnsi="Arial" w:cs="Arial"/>
          <w:b w:val="0"/>
          <w:sz w:val="20"/>
          <w:szCs w:val="20"/>
        </w:rPr>
        <w:t xml:space="preserve"> O Primeiro Reinado; </w:t>
      </w:r>
      <w:r w:rsidRPr="005E4FEB">
        <w:rPr>
          <w:rFonts w:ascii="Arial" w:hAnsi="Arial" w:cs="Arial"/>
          <w:sz w:val="20"/>
          <w:szCs w:val="20"/>
        </w:rPr>
        <w:t>2.18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Regencial; </w:t>
      </w:r>
      <w:r w:rsidRPr="005E4FEB">
        <w:rPr>
          <w:rFonts w:ascii="Arial" w:hAnsi="Arial" w:cs="Arial"/>
          <w:sz w:val="20"/>
          <w:szCs w:val="20"/>
        </w:rPr>
        <w:t>2.19</w:t>
      </w:r>
      <w:r w:rsidRPr="005E4FEB">
        <w:rPr>
          <w:rFonts w:ascii="Arial" w:hAnsi="Arial" w:cs="Arial"/>
          <w:b w:val="0"/>
          <w:sz w:val="20"/>
          <w:szCs w:val="20"/>
        </w:rPr>
        <w:t xml:space="preserve"> O Segundo Reinado; </w:t>
      </w:r>
      <w:r w:rsidRPr="005E4FEB">
        <w:rPr>
          <w:rFonts w:ascii="Arial" w:hAnsi="Arial" w:cs="Arial"/>
          <w:sz w:val="20"/>
          <w:szCs w:val="20"/>
        </w:rPr>
        <w:t>2.20</w:t>
      </w:r>
      <w:r w:rsidRPr="005E4FEB">
        <w:rPr>
          <w:rFonts w:ascii="Arial" w:hAnsi="Arial" w:cs="Arial"/>
          <w:b w:val="0"/>
          <w:sz w:val="20"/>
          <w:szCs w:val="20"/>
        </w:rPr>
        <w:t xml:space="preserve"> Os primeiros anos da República e a República do café-com-leite; </w:t>
      </w:r>
      <w:r w:rsidRPr="005E4FEB">
        <w:rPr>
          <w:rFonts w:ascii="Arial" w:hAnsi="Arial" w:cs="Arial"/>
          <w:sz w:val="20"/>
          <w:szCs w:val="20"/>
        </w:rPr>
        <w:t>2.21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Vargas; </w:t>
      </w:r>
      <w:r w:rsidRPr="005E4FEB">
        <w:rPr>
          <w:rFonts w:ascii="Arial" w:hAnsi="Arial" w:cs="Arial"/>
          <w:sz w:val="20"/>
          <w:szCs w:val="20"/>
        </w:rPr>
        <w:t>2.22</w:t>
      </w:r>
      <w:r w:rsidRPr="005E4FEB">
        <w:rPr>
          <w:rFonts w:ascii="Arial" w:hAnsi="Arial" w:cs="Arial"/>
          <w:b w:val="0"/>
          <w:sz w:val="20"/>
          <w:szCs w:val="20"/>
        </w:rPr>
        <w:t xml:space="preserve"> De Dutra até Jango (1946 – 1964); </w:t>
      </w:r>
      <w:r w:rsidRPr="005E4FEB">
        <w:rPr>
          <w:rFonts w:ascii="Arial" w:hAnsi="Arial" w:cs="Arial"/>
          <w:sz w:val="20"/>
          <w:szCs w:val="20"/>
        </w:rPr>
        <w:t>2.23</w:t>
      </w:r>
      <w:r w:rsidRPr="005E4FEB">
        <w:rPr>
          <w:rFonts w:ascii="Arial" w:hAnsi="Arial" w:cs="Arial"/>
          <w:b w:val="0"/>
          <w:sz w:val="20"/>
          <w:szCs w:val="20"/>
        </w:rPr>
        <w:t xml:space="preserve"> Os governos militares; </w:t>
      </w:r>
      <w:r w:rsidRPr="005E4FEB">
        <w:rPr>
          <w:rFonts w:ascii="Arial" w:hAnsi="Arial" w:cs="Arial"/>
          <w:sz w:val="20"/>
          <w:szCs w:val="20"/>
        </w:rPr>
        <w:t>2.24</w:t>
      </w:r>
      <w:r w:rsidRPr="005E4FEB">
        <w:rPr>
          <w:rFonts w:ascii="Arial" w:hAnsi="Arial" w:cs="Arial"/>
          <w:b w:val="0"/>
          <w:sz w:val="20"/>
          <w:szCs w:val="20"/>
        </w:rPr>
        <w:t xml:space="preserve"> O fim da </w:t>
      </w:r>
      <w:r w:rsidRPr="005E4FEB">
        <w:rPr>
          <w:rFonts w:ascii="Arial" w:hAnsi="Arial" w:cs="Arial"/>
          <w:b w:val="0"/>
          <w:sz w:val="20"/>
          <w:szCs w:val="20"/>
        </w:rPr>
        <w:lastRenderedPageBreak/>
        <w:t xml:space="preserve">ditadura e o renascimento dos movimentos sindicais; </w:t>
      </w:r>
      <w:r w:rsidRPr="005E4FEB">
        <w:rPr>
          <w:rFonts w:ascii="Arial" w:hAnsi="Arial" w:cs="Arial"/>
          <w:sz w:val="20"/>
          <w:szCs w:val="20"/>
        </w:rPr>
        <w:t>2.25</w:t>
      </w:r>
      <w:r w:rsidRPr="005E4FEB">
        <w:rPr>
          <w:rFonts w:ascii="Arial" w:hAnsi="Arial" w:cs="Arial"/>
          <w:b w:val="0"/>
          <w:sz w:val="20"/>
          <w:szCs w:val="20"/>
        </w:rPr>
        <w:t xml:space="preserve"> A década de 1990 no Brasil. </w:t>
      </w:r>
      <w:r w:rsidRPr="005E4FEB">
        <w:rPr>
          <w:rFonts w:ascii="Arial" w:hAnsi="Arial" w:cs="Arial"/>
          <w:sz w:val="20"/>
          <w:szCs w:val="20"/>
        </w:rPr>
        <w:t>3. HISTÓRIA DE MATO GROSSO: 3.1</w:t>
      </w:r>
      <w:r w:rsidRPr="005E4FEB">
        <w:rPr>
          <w:rFonts w:ascii="Arial" w:hAnsi="Arial" w:cs="Arial"/>
          <w:b w:val="0"/>
          <w:sz w:val="20"/>
          <w:szCs w:val="20"/>
        </w:rPr>
        <w:t xml:space="preserve"> Índios de Mato Grosso; </w:t>
      </w:r>
      <w:r w:rsidRPr="005E4FEB">
        <w:rPr>
          <w:rFonts w:ascii="Arial" w:hAnsi="Arial" w:cs="Arial"/>
          <w:sz w:val="20"/>
          <w:szCs w:val="20"/>
        </w:rPr>
        <w:t>3.2</w:t>
      </w:r>
      <w:r w:rsidRPr="005E4FEB">
        <w:rPr>
          <w:rFonts w:ascii="Arial" w:hAnsi="Arial" w:cs="Arial"/>
          <w:b w:val="0"/>
          <w:sz w:val="20"/>
          <w:szCs w:val="20"/>
        </w:rPr>
        <w:t xml:space="preserve"> Os bandeirantes e o povoamento de Mato Grosso; </w:t>
      </w:r>
      <w:r w:rsidRPr="005E4FEB">
        <w:rPr>
          <w:rFonts w:ascii="Arial" w:hAnsi="Arial" w:cs="Arial"/>
          <w:sz w:val="20"/>
          <w:szCs w:val="20"/>
        </w:rPr>
        <w:t>3.3</w:t>
      </w:r>
      <w:r w:rsidRPr="005E4FEB">
        <w:rPr>
          <w:rFonts w:ascii="Arial" w:hAnsi="Arial" w:cs="Arial"/>
          <w:b w:val="0"/>
          <w:sz w:val="20"/>
          <w:szCs w:val="20"/>
        </w:rPr>
        <w:t xml:space="preserve"> As Monções; </w:t>
      </w:r>
      <w:r w:rsidRPr="005E4FEB">
        <w:rPr>
          <w:rFonts w:ascii="Arial" w:hAnsi="Arial" w:cs="Arial"/>
          <w:sz w:val="20"/>
          <w:szCs w:val="20"/>
        </w:rPr>
        <w:t>3.4</w:t>
      </w:r>
      <w:r w:rsidRPr="005E4FEB">
        <w:rPr>
          <w:rFonts w:ascii="Arial" w:hAnsi="Arial" w:cs="Arial"/>
          <w:b w:val="0"/>
          <w:sz w:val="20"/>
          <w:szCs w:val="20"/>
        </w:rPr>
        <w:t xml:space="preserve"> A vinda do governador de São Paulo para Cuiabá; </w:t>
      </w:r>
      <w:r w:rsidRPr="005E4FEB">
        <w:rPr>
          <w:rFonts w:ascii="Arial" w:hAnsi="Arial" w:cs="Arial"/>
          <w:sz w:val="20"/>
          <w:szCs w:val="20"/>
        </w:rPr>
        <w:t>3.5</w:t>
      </w:r>
      <w:r w:rsidRPr="005E4FEB">
        <w:rPr>
          <w:rFonts w:ascii="Arial" w:hAnsi="Arial" w:cs="Arial"/>
          <w:b w:val="0"/>
          <w:sz w:val="20"/>
          <w:szCs w:val="20"/>
        </w:rPr>
        <w:t xml:space="preserve"> A Fundação de Vila Bela e a criação da Capitania de Mato Grosso; </w:t>
      </w:r>
      <w:r w:rsidRPr="005E4FEB">
        <w:rPr>
          <w:rFonts w:ascii="Arial" w:hAnsi="Arial" w:cs="Arial"/>
          <w:sz w:val="20"/>
          <w:szCs w:val="20"/>
        </w:rPr>
        <w:t>3.6</w:t>
      </w:r>
      <w:r w:rsidRPr="005E4FEB">
        <w:rPr>
          <w:rFonts w:ascii="Arial" w:hAnsi="Arial" w:cs="Arial"/>
          <w:b w:val="0"/>
          <w:sz w:val="20"/>
          <w:szCs w:val="20"/>
        </w:rPr>
        <w:t xml:space="preserve"> O Fim do período colonial e a transferência da capital para Cuiabá; </w:t>
      </w:r>
      <w:r w:rsidRPr="005E4FEB">
        <w:rPr>
          <w:rFonts w:ascii="Arial" w:hAnsi="Arial" w:cs="Arial"/>
          <w:sz w:val="20"/>
          <w:szCs w:val="20"/>
        </w:rPr>
        <w:t>3.7</w:t>
      </w:r>
      <w:r w:rsidRPr="005E4FEB">
        <w:rPr>
          <w:rFonts w:ascii="Arial" w:hAnsi="Arial" w:cs="Arial"/>
          <w:b w:val="0"/>
          <w:sz w:val="20"/>
          <w:szCs w:val="20"/>
        </w:rPr>
        <w:t xml:space="preserve"> O primeiro reinado em Mato Grosso; </w:t>
      </w:r>
      <w:r w:rsidRPr="005E4FEB">
        <w:rPr>
          <w:rFonts w:ascii="Arial" w:hAnsi="Arial" w:cs="Arial"/>
          <w:sz w:val="20"/>
          <w:szCs w:val="20"/>
        </w:rPr>
        <w:t>3.8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regencial em Mato Grosso; </w:t>
      </w:r>
      <w:r w:rsidRPr="005E4FEB">
        <w:rPr>
          <w:rFonts w:ascii="Arial" w:hAnsi="Arial" w:cs="Arial"/>
          <w:sz w:val="20"/>
          <w:szCs w:val="20"/>
        </w:rPr>
        <w:t>3.9</w:t>
      </w:r>
      <w:r w:rsidRPr="005E4FEB">
        <w:rPr>
          <w:rFonts w:ascii="Arial" w:hAnsi="Arial" w:cs="Arial"/>
          <w:b w:val="0"/>
          <w:sz w:val="20"/>
          <w:szCs w:val="20"/>
        </w:rPr>
        <w:t xml:space="preserve"> A guerra contra o Paraguai; </w:t>
      </w:r>
      <w:r w:rsidRPr="005E4FEB">
        <w:rPr>
          <w:rFonts w:ascii="Arial" w:hAnsi="Arial" w:cs="Arial"/>
          <w:sz w:val="20"/>
          <w:szCs w:val="20"/>
        </w:rPr>
        <w:t>3.10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modernização de Cuiabá; </w:t>
      </w:r>
      <w:r w:rsidRPr="005E4FEB">
        <w:rPr>
          <w:rFonts w:ascii="Arial" w:hAnsi="Arial" w:cs="Arial"/>
          <w:sz w:val="20"/>
          <w:szCs w:val="20"/>
        </w:rPr>
        <w:t>3.11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República em Mato Grosso; </w:t>
      </w:r>
      <w:r w:rsidRPr="005E4FEB">
        <w:rPr>
          <w:rFonts w:ascii="Arial" w:hAnsi="Arial" w:cs="Arial"/>
          <w:sz w:val="20"/>
          <w:szCs w:val="20"/>
        </w:rPr>
        <w:t>3.12</w:t>
      </w:r>
      <w:r w:rsidRPr="005E4FEB">
        <w:rPr>
          <w:rFonts w:ascii="Arial" w:hAnsi="Arial" w:cs="Arial"/>
          <w:b w:val="0"/>
          <w:sz w:val="20"/>
          <w:szCs w:val="20"/>
        </w:rPr>
        <w:t xml:space="preserve"> A divisão do Estado de Mato Grosso; </w:t>
      </w:r>
      <w:r w:rsidRPr="005E4FEB">
        <w:rPr>
          <w:rFonts w:ascii="Arial" w:hAnsi="Arial" w:cs="Arial"/>
          <w:sz w:val="20"/>
          <w:szCs w:val="20"/>
        </w:rPr>
        <w:t>3.13</w:t>
      </w:r>
      <w:r w:rsidRPr="005E4FEB">
        <w:rPr>
          <w:rFonts w:ascii="Arial" w:hAnsi="Arial" w:cs="Arial"/>
          <w:b w:val="0"/>
          <w:sz w:val="20"/>
          <w:szCs w:val="20"/>
        </w:rPr>
        <w:t xml:space="preserve"> A colonização do norte de Mato Grosso; </w:t>
      </w:r>
      <w:r w:rsidRPr="005E4FEB">
        <w:rPr>
          <w:rFonts w:ascii="Arial" w:hAnsi="Arial" w:cs="Arial"/>
          <w:sz w:val="20"/>
          <w:szCs w:val="20"/>
        </w:rPr>
        <w:t>3.14</w:t>
      </w:r>
      <w:r w:rsidRPr="005E4FEB">
        <w:rPr>
          <w:rFonts w:ascii="Arial" w:hAnsi="Arial" w:cs="Arial"/>
          <w:b w:val="0"/>
          <w:sz w:val="20"/>
          <w:szCs w:val="20"/>
        </w:rPr>
        <w:t xml:space="preserve"> A questão energética; </w:t>
      </w:r>
      <w:r w:rsidRPr="005E4FEB">
        <w:rPr>
          <w:rFonts w:ascii="Arial" w:hAnsi="Arial" w:cs="Arial"/>
          <w:sz w:val="20"/>
          <w:szCs w:val="20"/>
        </w:rPr>
        <w:t>3.15</w:t>
      </w:r>
      <w:r w:rsidRPr="005E4FEB">
        <w:rPr>
          <w:rFonts w:ascii="Arial" w:hAnsi="Arial" w:cs="Arial"/>
          <w:b w:val="0"/>
          <w:sz w:val="20"/>
          <w:szCs w:val="20"/>
        </w:rPr>
        <w:t xml:space="preserve"> Os meios de transporte; </w:t>
      </w:r>
      <w:r w:rsidRPr="005E4FEB">
        <w:rPr>
          <w:rFonts w:ascii="Arial" w:hAnsi="Arial" w:cs="Arial"/>
          <w:sz w:val="20"/>
          <w:szCs w:val="20"/>
        </w:rPr>
        <w:t>3.16</w:t>
      </w:r>
      <w:r w:rsidRPr="005E4FEB">
        <w:rPr>
          <w:rFonts w:ascii="Arial" w:hAnsi="Arial" w:cs="Arial"/>
          <w:b w:val="0"/>
          <w:sz w:val="20"/>
          <w:szCs w:val="20"/>
        </w:rPr>
        <w:t xml:space="preserve"> Mato Grosso do século XXI.</w:t>
      </w:r>
    </w:p>
    <w:p w:rsidR="00D048FF" w:rsidRPr="005E4FEB" w:rsidRDefault="00D048FF" w:rsidP="00D048FF">
      <w:pPr>
        <w:rPr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 xml:space="preserve">6. GEOGRAFIA </w:t>
      </w:r>
    </w:p>
    <w:p w:rsidR="00D048FF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>1. HISTÓRICO DO PENSAMENTO GEOGRÁFICO:</w:t>
      </w:r>
      <w:r w:rsidRPr="005E4FEB">
        <w:rPr>
          <w:rFonts w:ascii="Arial" w:hAnsi="Arial" w:cs="Arial"/>
          <w:sz w:val="20"/>
          <w:szCs w:val="20"/>
        </w:rPr>
        <w:t xml:space="preserve"> teorias e métodos. </w:t>
      </w:r>
      <w:r w:rsidRPr="005E4FEB">
        <w:rPr>
          <w:rFonts w:ascii="Arial" w:hAnsi="Arial" w:cs="Arial"/>
          <w:b/>
          <w:sz w:val="20"/>
          <w:szCs w:val="20"/>
        </w:rPr>
        <w:t>2. CONCEITOS BÁSICOS EM GEOGRAFIA:</w:t>
      </w:r>
      <w:r w:rsidRPr="005E4FEB">
        <w:rPr>
          <w:rFonts w:ascii="Arial" w:hAnsi="Arial" w:cs="Arial"/>
          <w:sz w:val="20"/>
          <w:szCs w:val="20"/>
        </w:rPr>
        <w:t xml:space="preserve"> paisagem, lugar, território, espaço geográfico. </w:t>
      </w:r>
      <w:r w:rsidRPr="005E4FEB">
        <w:rPr>
          <w:rFonts w:ascii="Arial" w:hAnsi="Arial" w:cs="Arial"/>
          <w:b/>
          <w:sz w:val="20"/>
          <w:szCs w:val="20"/>
        </w:rPr>
        <w:t>3. O PLANETA TERRA:</w:t>
      </w:r>
      <w:r w:rsidRPr="005E4FEB">
        <w:rPr>
          <w:rFonts w:ascii="Arial" w:hAnsi="Arial" w:cs="Arial"/>
          <w:sz w:val="20"/>
          <w:szCs w:val="20"/>
        </w:rPr>
        <w:t xml:space="preserve"> principais movimentos, fenômenos, estações do ano e ano bissexto, coordenadas geográficas, fusos horários e horário de verão. </w:t>
      </w:r>
      <w:r w:rsidRPr="005E4FEB">
        <w:rPr>
          <w:rFonts w:ascii="Arial" w:hAnsi="Arial" w:cs="Arial"/>
          <w:b/>
          <w:sz w:val="20"/>
          <w:szCs w:val="20"/>
        </w:rPr>
        <w:t>4. FUNDAMENTOS DE CARTOGRAFIA:</w:t>
      </w:r>
      <w:r w:rsidRPr="005E4FEB">
        <w:rPr>
          <w:rFonts w:ascii="Arial" w:hAnsi="Arial" w:cs="Arial"/>
          <w:sz w:val="20"/>
          <w:szCs w:val="20"/>
        </w:rPr>
        <w:t xml:space="preserve"> globo terrestre, projeções e visões de mundo, mapas e seus elementos essenciais, mapas temáticos, cartas, plantas e gráficos, uso dos sistemas de informações geográficas para o mapeamento. </w:t>
      </w:r>
      <w:r w:rsidRPr="005E4FEB">
        <w:rPr>
          <w:rFonts w:ascii="Arial" w:hAnsi="Arial" w:cs="Arial"/>
          <w:b/>
          <w:sz w:val="20"/>
          <w:szCs w:val="20"/>
        </w:rPr>
        <w:t>5. GEOGRAFIA FÍSICA:</w:t>
      </w:r>
      <w:r w:rsidRPr="005E4FEB">
        <w:rPr>
          <w:rFonts w:ascii="Arial" w:hAnsi="Arial" w:cs="Arial"/>
          <w:sz w:val="20"/>
          <w:szCs w:val="20"/>
        </w:rPr>
        <w:t xml:space="preserve"> estrutura geológica, recursos minerais e relevo, solos e técnicas de conservação, climas e fenômenos climáticos, biomas e formações vegetais, noções de hidrografia e bacias hidrográficas. </w:t>
      </w:r>
      <w:r w:rsidRPr="005E4FEB">
        <w:rPr>
          <w:rFonts w:ascii="Arial" w:hAnsi="Arial" w:cs="Arial"/>
          <w:b/>
          <w:sz w:val="20"/>
          <w:szCs w:val="20"/>
        </w:rPr>
        <w:t>6. A QUESTÃO AMBIENTAL:</w:t>
      </w:r>
      <w:r w:rsidRPr="005E4FEB">
        <w:rPr>
          <w:rFonts w:ascii="Arial" w:hAnsi="Arial" w:cs="Arial"/>
          <w:sz w:val="20"/>
          <w:szCs w:val="20"/>
        </w:rPr>
        <w:t xml:space="preserve"> diferentes tipos de poluição e impactos ambientais, as conferências internacionais sobre o meio ambiente, o desenvolvimento sustentável, a biopirataria. </w:t>
      </w:r>
      <w:r w:rsidRPr="005E4FEB">
        <w:rPr>
          <w:rFonts w:ascii="Arial" w:hAnsi="Arial" w:cs="Arial"/>
          <w:b/>
          <w:sz w:val="20"/>
          <w:szCs w:val="20"/>
        </w:rPr>
        <w:t>7. GEOGRAFIA GERAL E GEOPOLÍTICA:</w:t>
      </w:r>
      <w:r w:rsidRPr="005E4FEB">
        <w:rPr>
          <w:rFonts w:ascii="Arial" w:hAnsi="Arial" w:cs="Arial"/>
          <w:sz w:val="20"/>
          <w:szCs w:val="20"/>
        </w:rPr>
        <w:t xml:space="preserve"> noções de país, nação e estado-nação, sistemas econômicos, revoluções industriais, globalização e seus fluxos, desigualdade social e econômica, índice de desenvolvimento humano, processo de industrialização dos países, comércio internacional e os blocos econômicos regionais, serviços e a terceirização das atividades econômicas no mundo; desemprego estrutural e conjuntural, Guerra Fria e a ordem bipolar, a multipolaridade, os conflitos étnico-nacionalistas religiosos, a expansão da xenofobia, o avanço do terrorismo e da intolerância. </w:t>
      </w:r>
      <w:r w:rsidRPr="005E4FEB">
        <w:rPr>
          <w:rFonts w:ascii="Arial" w:hAnsi="Arial" w:cs="Arial"/>
          <w:b/>
          <w:sz w:val="20"/>
          <w:szCs w:val="20"/>
        </w:rPr>
        <w:t>8. GEOGRAFIA DO BRASIL:</w:t>
      </w:r>
      <w:r w:rsidRPr="005E4FEB">
        <w:rPr>
          <w:rFonts w:ascii="Arial" w:hAnsi="Arial" w:cs="Arial"/>
          <w:sz w:val="20"/>
          <w:szCs w:val="20"/>
        </w:rPr>
        <w:t xml:space="preserve"> formação e extensão territorial, localização e posição geográfica, principais ciclos econômicos, o processo de industrialização e a abertura da economia brasileira, a inserção brasileira no Mercosul, recursos naturais renováveis e não renováveis, principais fontes de energia no mundo e no Brasil, a reciclagem e o reaproveitamento dos recursos naturais. </w:t>
      </w:r>
      <w:r w:rsidRPr="005E4FEB">
        <w:rPr>
          <w:rFonts w:ascii="Arial" w:hAnsi="Arial" w:cs="Arial"/>
          <w:b/>
          <w:sz w:val="20"/>
          <w:szCs w:val="20"/>
        </w:rPr>
        <w:t xml:space="preserve">9. NOÇÕES BÁSICAS SOBRE POPULAÇÃO: </w:t>
      </w:r>
      <w:r w:rsidRPr="005E4FEB">
        <w:rPr>
          <w:rFonts w:ascii="Arial" w:hAnsi="Arial" w:cs="Arial"/>
          <w:sz w:val="20"/>
          <w:szCs w:val="20"/>
        </w:rPr>
        <w:t xml:space="preserve">povo, etnia e cidadania, população mundial e brasileira, crescimento, teorias demográficas, diferenças entre gêneros, estrutura e pirâmides etárias, migrações internas e externas. </w:t>
      </w:r>
      <w:r w:rsidRPr="005E4FEB">
        <w:rPr>
          <w:rFonts w:ascii="Arial" w:hAnsi="Arial" w:cs="Arial"/>
          <w:b/>
          <w:sz w:val="20"/>
          <w:szCs w:val="20"/>
        </w:rPr>
        <w:t>10. O MEIO URBANO E RURAL:</w:t>
      </w:r>
      <w:r w:rsidRPr="005E4FEB">
        <w:rPr>
          <w:rFonts w:ascii="Arial" w:hAnsi="Arial" w:cs="Arial"/>
          <w:sz w:val="20"/>
          <w:szCs w:val="20"/>
        </w:rPr>
        <w:t xml:space="preserve"> o espaço urbano e a urbanização, rede e hierarquia urbana, urbanização no mundo e brasileira, o espaço rural, os diferentes sistemas agropecuários, distribuição da produção agropecuária, o agronegócio e a importância das</w:t>
      </w:r>
      <w:r w:rsidRPr="005E4FEB">
        <w:rPr>
          <w:rFonts w:ascii="Arial" w:hAnsi="Arial" w:cs="Arial"/>
          <w:i/>
          <w:sz w:val="20"/>
          <w:szCs w:val="20"/>
        </w:rPr>
        <w:t xml:space="preserve"> commodities</w:t>
      </w:r>
      <w:r w:rsidRPr="005E4FEB">
        <w:rPr>
          <w:rFonts w:ascii="Arial" w:hAnsi="Arial" w:cs="Arial"/>
          <w:sz w:val="20"/>
          <w:szCs w:val="20"/>
        </w:rPr>
        <w:t xml:space="preserve"> no mundo e no Brasil.</w:t>
      </w:r>
    </w:p>
    <w:p w:rsidR="00D048FF" w:rsidRPr="005E4FEB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7. BIOLOGIA</w:t>
      </w:r>
    </w:p>
    <w:p w:rsidR="00D048FF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  <w:r w:rsidRPr="005E4FEB">
        <w:rPr>
          <w:rFonts w:ascii="Arial" w:hAnsi="Arial"/>
          <w:b/>
          <w:sz w:val="20"/>
          <w:szCs w:val="20"/>
        </w:rPr>
        <w:t xml:space="preserve">1. BASES DA BIOLOGIA CELULAR: 1.1 </w:t>
      </w:r>
      <w:r w:rsidRPr="005E4FEB">
        <w:rPr>
          <w:rFonts w:ascii="Arial" w:hAnsi="Arial"/>
          <w:sz w:val="20"/>
          <w:szCs w:val="20"/>
        </w:rPr>
        <w:t>Membranas;</w:t>
      </w:r>
      <w:r w:rsidRPr="005E4FEB">
        <w:rPr>
          <w:rFonts w:ascii="Arial" w:hAnsi="Arial"/>
          <w:b/>
          <w:sz w:val="20"/>
          <w:szCs w:val="20"/>
        </w:rPr>
        <w:t xml:space="preserve"> 1.2 </w:t>
      </w:r>
      <w:r w:rsidRPr="005E4FEB">
        <w:rPr>
          <w:rFonts w:ascii="Arial" w:hAnsi="Arial"/>
          <w:sz w:val="20"/>
          <w:szCs w:val="20"/>
        </w:rPr>
        <w:t>Citoplasmas</w:t>
      </w:r>
      <w:r w:rsidRPr="005E4FEB">
        <w:rPr>
          <w:rFonts w:ascii="Arial" w:hAnsi="Arial"/>
          <w:b/>
          <w:sz w:val="20"/>
          <w:szCs w:val="20"/>
        </w:rPr>
        <w:t xml:space="preserve">: 1.2.1 </w:t>
      </w:r>
      <w:r w:rsidRPr="005E4FEB">
        <w:rPr>
          <w:rFonts w:ascii="Arial" w:hAnsi="Arial"/>
          <w:sz w:val="20"/>
          <w:szCs w:val="20"/>
        </w:rPr>
        <w:t>Organelas citoplasmáticas.</w:t>
      </w:r>
      <w:r w:rsidRPr="005E4FEB">
        <w:rPr>
          <w:rFonts w:ascii="Arial" w:hAnsi="Arial"/>
          <w:b/>
          <w:sz w:val="20"/>
          <w:szCs w:val="20"/>
        </w:rPr>
        <w:t xml:space="preserve"> 2. BIOQUÍMICA MOLECULAR: 2.1 </w:t>
      </w:r>
      <w:r w:rsidRPr="005E4FEB">
        <w:rPr>
          <w:rFonts w:ascii="Arial" w:hAnsi="Arial"/>
          <w:sz w:val="20"/>
          <w:szCs w:val="20"/>
        </w:rPr>
        <w:t xml:space="preserve">Núcleo; </w:t>
      </w:r>
      <w:r w:rsidRPr="005E4FEB">
        <w:rPr>
          <w:rFonts w:ascii="Arial" w:hAnsi="Arial"/>
          <w:b/>
          <w:sz w:val="20"/>
          <w:szCs w:val="20"/>
        </w:rPr>
        <w:t>2.2</w:t>
      </w:r>
      <w:r w:rsidRPr="005E4FEB">
        <w:rPr>
          <w:rFonts w:ascii="Arial" w:hAnsi="Arial"/>
          <w:sz w:val="20"/>
          <w:szCs w:val="20"/>
        </w:rPr>
        <w:t xml:space="preserve"> Divisão Celular; </w:t>
      </w:r>
      <w:r w:rsidRPr="005E4FEB">
        <w:rPr>
          <w:rFonts w:ascii="Arial" w:hAnsi="Arial"/>
          <w:b/>
          <w:sz w:val="20"/>
          <w:szCs w:val="20"/>
        </w:rPr>
        <w:t xml:space="preserve">2.3 </w:t>
      </w:r>
      <w:r w:rsidRPr="005E4FEB">
        <w:rPr>
          <w:rFonts w:ascii="Arial" w:hAnsi="Arial"/>
          <w:sz w:val="20"/>
          <w:szCs w:val="20"/>
        </w:rPr>
        <w:t xml:space="preserve">Noções de Hereditariedade; </w:t>
      </w:r>
      <w:r w:rsidRPr="005E4FEB">
        <w:rPr>
          <w:rFonts w:ascii="Arial" w:hAnsi="Arial"/>
          <w:b/>
          <w:sz w:val="20"/>
          <w:szCs w:val="20"/>
        </w:rPr>
        <w:t xml:space="preserve">2.4 </w:t>
      </w:r>
      <w:r w:rsidRPr="005E4FEB">
        <w:rPr>
          <w:rFonts w:ascii="Arial" w:hAnsi="Arial"/>
          <w:sz w:val="20"/>
          <w:szCs w:val="20"/>
        </w:rPr>
        <w:t xml:space="preserve">Ácidos Nucleicos; </w:t>
      </w:r>
      <w:r w:rsidRPr="005E4FEB">
        <w:rPr>
          <w:rFonts w:ascii="Arial" w:hAnsi="Arial"/>
          <w:b/>
          <w:sz w:val="20"/>
          <w:szCs w:val="20"/>
        </w:rPr>
        <w:t xml:space="preserve">2.5 </w:t>
      </w:r>
      <w:r w:rsidRPr="005E4FEB">
        <w:rPr>
          <w:rFonts w:ascii="Arial" w:hAnsi="Arial"/>
          <w:sz w:val="20"/>
          <w:szCs w:val="20"/>
        </w:rPr>
        <w:t>Síntese de proteínas.</w:t>
      </w:r>
      <w:r w:rsidRPr="005E4FEB">
        <w:rPr>
          <w:rFonts w:ascii="Arial" w:hAnsi="Arial"/>
          <w:b/>
          <w:sz w:val="20"/>
          <w:szCs w:val="20"/>
        </w:rPr>
        <w:t xml:space="preserve"> 3. GENÉTICA: 3.1 </w:t>
      </w:r>
      <w:r w:rsidRPr="005E4FEB">
        <w:rPr>
          <w:rFonts w:ascii="Arial" w:hAnsi="Arial"/>
          <w:sz w:val="20"/>
          <w:szCs w:val="20"/>
        </w:rPr>
        <w:t>1ª Lei de Mendel;</w:t>
      </w:r>
      <w:r w:rsidRPr="005E4FEB">
        <w:rPr>
          <w:rFonts w:ascii="Arial" w:hAnsi="Arial"/>
          <w:b/>
          <w:sz w:val="20"/>
          <w:szCs w:val="20"/>
        </w:rPr>
        <w:t xml:space="preserve"> 3.2 </w:t>
      </w:r>
      <w:r w:rsidRPr="005E4FEB">
        <w:rPr>
          <w:rFonts w:ascii="Arial" w:hAnsi="Arial"/>
          <w:sz w:val="20"/>
          <w:szCs w:val="20"/>
        </w:rPr>
        <w:t>2ª Lei de Mendel.</w:t>
      </w:r>
      <w:r w:rsidRPr="005E4FEB">
        <w:rPr>
          <w:rFonts w:ascii="Arial" w:hAnsi="Arial"/>
          <w:b/>
          <w:sz w:val="20"/>
          <w:szCs w:val="20"/>
        </w:rPr>
        <w:t xml:space="preserve"> 4. HISTOLOGIA: 4.1 </w:t>
      </w:r>
      <w:r w:rsidRPr="005E4FEB">
        <w:rPr>
          <w:rFonts w:ascii="Arial" w:hAnsi="Arial"/>
          <w:sz w:val="20"/>
          <w:szCs w:val="20"/>
        </w:rPr>
        <w:t xml:space="preserve">Animal; </w:t>
      </w:r>
      <w:r w:rsidRPr="005E4FEB">
        <w:rPr>
          <w:rFonts w:ascii="Arial" w:hAnsi="Arial"/>
          <w:b/>
          <w:sz w:val="20"/>
          <w:szCs w:val="20"/>
        </w:rPr>
        <w:t xml:space="preserve">4.2 </w:t>
      </w:r>
      <w:r w:rsidRPr="005E4FEB">
        <w:rPr>
          <w:rFonts w:ascii="Arial" w:hAnsi="Arial"/>
          <w:sz w:val="20"/>
          <w:szCs w:val="20"/>
        </w:rPr>
        <w:t>Vegetal.</w:t>
      </w:r>
      <w:r w:rsidRPr="005E4FEB">
        <w:rPr>
          <w:rFonts w:ascii="Arial" w:hAnsi="Arial"/>
          <w:b/>
          <w:sz w:val="20"/>
          <w:szCs w:val="20"/>
        </w:rPr>
        <w:t xml:space="preserve"> 5. EMBRIOLOGIA HUMANA: 5.1 Diversidade dos seres vivos: 5.1.1 </w:t>
      </w:r>
      <w:r w:rsidRPr="005E4FEB">
        <w:rPr>
          <w:rFonts w:ascii="Arial" w:hAnsi="Arial"/>
          <w:sz w:val="20"/>
          <w:szCs w:val="20"/>
        </w:rPr>
        <w:t>Características dos filos e divisões;</w:t>
      </w:r>
      <w:r w:rsidRPr="005E4FEB">
        <w:rPr>
          <w:rFonts w:ascii="Arial" w:hAnsi="Arial"/>
          <w:b/>
          <w:sz w:val="20"/>
          <w:szCs w:val="20"/>
        </w:rPr>
        <w:t xml:space="preserve"> 5.1.2 </w:t>
      </w:r>
      <w:r w:rsidRPr="005E4FEB">
        <w:rPr>
          <w:rFonts w:ascii="Arial" w:hAnsi="Arial"/>
          <w:sz w:val="20"/>
          <w:szCs w:val="20"/>
        </w:rPr>
        <w:t xml:space="preserve">Fisiologia animal comparada; </w:t>
      </w:r>
      <w:r w:rsidRPr="005E4FEB">
        <w:rPr>
          <w:rFonts w:ascii="Arial" w:hAnsi="Arial"/>
          <w:b/>
          <w:sz w:val="20"/>
          <w:szCs w:val="20"/>
        </w:rPr>
        <w:t>5.1.3</w:t>
      </w:r>
      <w:r w:rsidRPr="005E4FEB">
        <w:rPr>
          <w:rFonts w:ascii="Arial" w:hAnsi="Arial"/>
          <w:sz w:val="20"/>
          <w:szCs w:val="20"/>
        </w:rPr>
        <w:t xml:space="preserve"> Anatomia e Fisiologia Vegetal.</w:t>
      </w:r>
      <w:r w:rsidRPr="005E4FEB">
        <w:rPr>
          <w:rFonts w:ascii="Arial" w:hAnsi="Arial"/>
          <w:b/>
          <w:sz w:val="20"/>
          <w:szCs w:val="20"/>
        </w:rPr>
        <w:t xml:space="preserve"> 6. EVOLUÇÃO. 7. CIÊNCIAS DO AMBIENTE: 7.1 </w:t>
      </w:r>
      <w:r w:rsidRPr="005E4FEB">
        <w:rPr>
          <w:rFonts w:ascii="Arial" w:hAnsi="Arial"/>
          <w:sz w:val="20"/>
          <w:szCs w:val="20"/>
        </w:rPr>
        <w:t>Noções de ecologia;</w:t>
      </w:r>
      <w:r w:rsidRPr="005E4FEB">
        <w:rPr>
          <w:rFonts w:ascii="Arial" w:hAnsi="Arial"/>
          <w:b/>
          <w:sz w:val="20"/>
          <w:szCs w:val="20"/>
        </w:rPr>
        <w:t xml:space="preserve"> 7.2 </w:t>
      </w:r>
      <w:r w:rsidRPr="005E4FEB">
        <w:rPr>
          <w:rFonts w:ascii="Arial" w:hAnsi="Arial"/>
          <w:sz w:val="20"/>
          <w:szCs w:val="20"/>
        </w:rPr>
        <w:t>Ciclos biogeoquímicos;</w:t>
      </w:r>
      <w:r w:rsidRPr="005E4FEB">
        <w:rPr>
          <w:rFonts w:ascii="Arial" w:hAnsi="Arial"/>
          <w:b/>
          <w:sz w:val="20"/>
          <w:szCs w:val="20"/>
        </w:rPr>
        <w:t xml:space="preserve"> 7.3 </w:t>
      </w:r>
      <w:r w:rsidRPr="005E4FEB">
        <w:rPr>
          <w:rFonts w:ascii="Arial" w:hAnsi="Arial"/>
          <w:sz w:val="20"/>
          <w:szCs w:val="20"/>
        </w:rPr>
        <w:t>Relações entre seres vivos;</w:t>
      </w:r>
      <w:r w:rsidRPr="005E4FEB">
        <w:rPr>
          <w:rFonts w:ascii="Arial" w:hAnsi="Arial"/>
          <w:b/>
          <w:sz w:val="20"/>
          <w:szCs w:val="20"/>
        </w:rPr>
        <w:t xml:space="preserve"> 7.4 </w:t>
      </w:r>
      <w:r w:rsidRPr="005E4FEB">
        <w:rPr>
          <w:rFonts w:ascii="Arial" w:hAnsi="Arial"/>
          <w:sz w:val="20"/>
          <w:szCs w:val="20"/>
        </w:rPr>
        <w:t>Sucessões ecológicas.</w:t>
      </w:r>
      <w:r w:rsidRPr="005E4FEB">
        <w:rPr>
          <w:rFonts w:ascii="Arial" w:hAnsi="Arial"/>
          <w:b/>
          <w:sz w:val="20"/>
          <w:szCs w:val="20"/>
        </w:rPr>
        <w:t xml:space="preserve"> 8. BIOTECNOLOGIA.</w:t>
      </w:r>
    </w:p>
    <w:p w:rsidR="00D048FF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8. LÍNGUA ESTRANGEIRA: INGLÊS ou ESPANHOL</w:t>
      </w:r>
    </w:p>
    <w:p w:rsidR="00D048FF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sz w:val="20"/>
          <w:szCs w:val="20"/>
        </w:rPr>
        <w:lastRenderedPageBreak/>
        <w:t xml:space="preserve">A Prova de Língua Estrangeira tem por objetivo avaliar a compreensão dos candidatos acerca de textos e vocabulário, bem como o conhecimento dos aspectos de estrutura da língua. As questões serão construídas a partir de textos atuais, não especializados, retirados de periódicos, revistas e jornais convencionais ou eletrônicos. </w:t>
      </w:r>
      <w:r w:rsidRPr="005E4FEB">
        <w:rPr>
          <w:rFonts w:ascii="Arial" w:hAnsi="Arial" w:cs="Arial"/>
          <w:b/>
          <w:sz w:val="20"/>
          <w:szCs w:val="20"/>
        </w:rPr>
        <w:t xml:space="preserve">1. COMPREENSÃO DO CONTEÚDO DO TEXTO: 1.1 </w:t>
      </w:r>
      <w:r w:rsidRPr="005E4FEB">
        <w:rPr>
          <w:rFonts w:ascii="Arial" w:hAnsi="Arial" w:cs="Arial"/>
          <w:sz w:val="20"/>
          <w:szCs w:val="20"/>
        </w:rPr>
        <w:t>Identificação do assunto geral;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Identificação das ideias principais e as relações entre elas;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 xml:space="preserve">Identificação dos detalhes. </w:t>
      </w:r>
      <w:r w:rsidRPr="005E4FEB">
        <w:rPr>
          <w:rFonts w:ascii="Arial" w:hAnsi="Arial" w:cs="Arial"/>
          <w:b/>
          <w:sz w:val="20"/>
          <w:szCs w:val="20"/>
        </w:rPr>
        <w:t>2. COMPREENSÃO DE VOCABULÁRIO: 2.1</w:t>
      </w:r>
      <w:r w:rsidRPr="005E4FEB">
        <w:rPr>
          <w:rFonts w:ascii="Arial" w:hAnsi="Arial" w:cs="Arial"/>
          <w:sz w:val="20"/>
          <w:szCs w:val="20"/>
        </w:rPr>
        <w:t xml:space="preserve"> Sinonímia;</w:t>
      </w:r>
      <w:r w:rsidRPr="005E4FEB">
        <w:rPr>
          <w:rFonts w:ascii="Arial" w:hAnsi="Arial" w:cs="Arial"/>
          <w:b/>
          <w:sz w:val="20"/>
          <w:szCs w:val="20"/>
        </w:rPr>
        <w:t xml:space="preserve"> 2.2</w:t>
      </w:r>
      <w:r w:rsidRPr="005E4FEB">
        <w:rPr>
          <w:rFonts w:ascii="Arial" w:hAnsi="Arial" w:cs="Arial"/>
          <w:sz w:val="20"/>
          <w:szCs w:val="20"/>
        </w:rPr>
        <w:t xml:space="preserve"> Significado da palavra no contexto;</w:t>
      </w:r>
      <w:r w:rsidRPr="005E4FEB">
        <w:rPr>
          <w:rFonts w:ascii="Arial" w:hAnsi="Arial" w:cs="Arial"/>
          <w:b/>
          <w:sz w:val="20"/>
          <w:szCs w:val="20"/>
        </w:rPr>
        <w:t xml:space="preserve"> 2.3</w:t>
      </w:r>
      <w:r w:rsidRPr="005E4FEB">
        <w:rPr>
          <w:rFonts w:ascii="Arial" w:hAnsi="Arial" w:cs="Arial"/>
          <w:sz w:val="20"/>
          <w:szCs w:val="20"/>
        </w:rPr>
        <w:t xml:space="preserve"> Referências. </w:t>
      </w:r>
      <w:r w:rsidRPr="005E4FEB">
        <w:rPr>
          <w:rFonts w:ascii="Arial" w:hAnsi="Arial" w:cs="Arial"/>
          <w:b/>
          <w:sz w:val="20"/>
          <w:szCs w:val="20"/>
        </w:rPr>
        <w:t>3. CONHECIMENTO DA ESTRUTURA DA LÍNGUA: 3.1</w:t>
      </w:r>
      <w:r w:rsidRPr="005E4FEB">
        <w:rPr>
          <w:rFonts w:ascii="Arial" w:hAnsi="Arial" w:cs="Arial"/>
          <w:sz w:val="20"/>
          <w:szCs w:val="20"/>
        </w:rPr>
        <w:t xml:space="preserve"> Adjetivos;</w:t>
      </w:r>
      <w:r w:rsidRPr="005E4FEB">
        <w:rPr>
          <w:rFonts w:ascii="Arial" w:hAnsi="Arial" w:cs="Arial"/>
          <w:b/>
          <w:sz w:val="20"/>
          <w:szCs w:val="20"/>
        </w:rPr>
        <w:t xml:space="preserve"> 3.2</w:t>
      </w:r>
      <w:r w:rsidRPr="005E4FEB">
        <w:rPr>
          <w:rFonts w:ascii="Arial" w:hAnsi="Arial" w:cs="Arial"/>
          <w:sz w:val="20"/>
          <w:szCs w:val="20"/>
        </w:rPr>
        <w:t xml:space="preserve"> Artigos;</w:t>
      </w:r>
      <w:r w:rsidRPr="005E4FEB">
        <w:rPr>
          <w:rFonts w:ascii="Arial" w:hAnsi="Arial" w:cs="Arial"/>
          <w:b/>
          <w:sz w:val="20"/>
          <w:szCs w:val="20"/>
        </w:rPr>
        <w:t xml:space="preserve"> 3.3</w:t>
      </w:r>
      <w:r w:rsidRPr="005E4FEB">
        <w:rPr>
          <w:rFonts w:ascii="Arial" w:hAnsi="Arial" w:cs="Arial"/>
          <w:sz w:val="20"/>
          <w:szCs w:val="20"/>
        </w:rPr>
        <w:t xml:space="preserve"> Advérbios</w:t>
      </w:r>
      <w:r w:rsidRPr="005E4FEB">
        <w:rPr>
          <w:rFonts w:ascii="Arial" w:hAnsi="Arial" w:cs="Arial"/>
          <w:b/>
          <w:sz w:val="20"/>
          <w:szCs w:val="20"/>
        </w:rPr>
        <w:t>; 3.4</w:t>
      </w:r>
      <w:r w:rsidRPr="005E4FEB">
        <w:rPr>
          <w:rFonts w:ascii="Arial" w:hAnsi="Arial" w:cs="Arial"/>
          <w:sz w:val="20"/>
          <w:szCs w:val="20"/>
        </w:rPr>
        <w:t xml:space="preserve"> Conjunções;</w:t>
      </w:r>
      <w:r w:rsidRPr="005E4FEB">
        <w:rPr>
          <w:rFonts w:ascii="Arial" w:hAnsi="Arial" w:cs="Arial"/>
          <w:b/>
          <w:sz w:val="20"/>
          <w:szCs w:val="20"/>
        </w:rPr>
        <w:t xml:space="preserve"> 3.5</w:t>
      </w:r>
      <w:r w:rsidRPr="005E4FEB">
        <w:rPr>
          <w:rFonts w:ascii="Arial" w:hAnsi="Arial" w:cs="Arial"/>
          <w:sz w:val="20"/>
          <w:szCs w:val="20"/>
        </w:rPr>
        <w:t xml:space="preserve"> Numerais;</w:t>
      </w:r>
      <w:r w:rsidRPr="005E4FEB">
        <w:rPr>
          <w:rFonts w:ascii="Arial" w:hAnsi="Arial" w:cs="Arial"/>
          <w:b/>
          <w:sz w:val="20"/>
          <w:szCs w:val="20"/>
        </w:rPr>
        <w:t xml:space="preserve"> 3.6</w:t>
      </w:r>
      <w:r w:rsidRPr="005E4FEB">
        <w:rPr>
          <w:rFonts w:ascii="Arial" w:hAnsi="Arial" w:cs="Arial"/>
          <w:sz w:val="20"/>
          <w:szCs w:val="20"/>
        </w:rPr>
        <w:t xml:space="preserve"> Preposições;</w:t>
      </w:r>
      <w:r w:rsidRPr="005E4FEB">
        <w:rPr>
          <w:rFonts w:ascii="Arial" w:hAnsi="Arial" w:cs="Arial"/>
          <w:b/>
          <w:sz w:val="20"/>
          <w:szCs w:val="20"/>
        </w:rPr>
        <w:t xml:space="preserve"> 3.7</w:t>
      </w:r>
      <w:r w:rsidRPr="005E4FEB">
        <w:rPr>
          <w:rFonts w:ascii="Arial" w:hAnsi="Arial" w:cs="Arial"/>
          <w:sz w:val="20"/>
          <w:szCs w:val="20"/>
        </w:rPr>
        <w:t xml:space="preserve"> Pronomes;</w:t>
      </w:r>
      <w:r w:rsidRPr="005E4FEB">
        <w:rPr>
          <w:rFonts w:ascii="Arial" w:hAnsi="Arial" w:cs="Arial"/>
          <w:b/>
          <w:sz w:val="20"/>
          <w:szCs w:val="20"/>
        </w:rPr>
        <w:t xml:space="preserve"> 3.8</w:t>
      </w:r>
      <w:r w:rsidRPr="005E4FEB">
        <w:rPr>
          <w:rFonts w:ascii="Arial" w:hAnsi="Arial" w:cs="Arial"/>
          <w:sz w:val="20"/>
          <w:szCs w:val="20"/>
        </w:rPr>
        <w:t xml:space="preserve"> Substantivos;</w:t>
      </w:r>
      <w:r w:rsidRPr="005E4FEB">
        <w:rPr>
          <w:rFonts w:ascii="Arial" w:hAnsi="Arial" w:cs="Arial"/>
          <w:b/>
          <w:sz w:val="20"/>
          <w:szCs w:val="20"/>
        </w:rPr>
        <w:t xml:space="preserve"> 3.9</w:t>
      </w:r>
      <w:r w:rsidRPr="005E4FEB">
        <w:rPr>
          <w:rFonts w:ascii="Arial" w:hAnsi="Arial" w:cs="Arial"/>
          <w:sz w:val="20"/>
          <w:szCs w:val="20"/>
        </w:rPr>
        <w:t xml:space="preserve"> Tempos Verbais.</w:t>
      </w:r>
    </w:p>
    <w:p w:rsidR="00D048FF" w:rsidRPr="00547552" w:rsidRDefault="00D048FF" w:rsidP="00D048FF">
      <w:pPr>
        <w:tabs>
          <w:tab w:val="left" w:pos="426"/>
          <w:tab w:val="left" w:pos="709"/>
        </w:tabs>
        <w:rPr>
          <w:sz w:val="20"/>
          <w:szCs w:val="20"/>
        </w:rPr>
      </w:pPr>
    </w:p>
    <w:p w:rsidR="00D048FF" w:rsidRPr="00607B4A" w:rsidRDefault="00D048FF" w:rsidP="00D048FF">
      <w:pPr>
        <w:tabs>
          <w:tab w:val="left" w:pos="426"/>
          <w:tab w:val="left" w:pos="709"/>
        </w:tabs>
        <w:rPr>
          <w:rFonts w:ascii="Arial" w:hAnsi="Arial" w:cs="Arial"/>
          <w:b/>
          <w:color w:val="auto"/>
          <w:sz w:val="20"/>
          <w:szCs w:val="20"/>
        </w:rPr>
      </w:pPr>
    </w:p>
    <w:p w:rsidR="007A6995" w:rsidRPr="00D048FF" w:rsidRDefault="006016E3" w:rsidP="00D048FF"/>
    <w:sectPr w:rsidR="007A6995" w:rsidRPr="00D048FF" w:rsidSect="00173700">
      <w:headerReference w:type="default" r:id="rId6"/>
      <w:footerReference w:type="default" r:id="rId7"/>
      <w:pgSz w:w="11906" w:h="16838" w:code="9"/>
      <w:pgMar w:top="273" w:right="1021" w:bottom="567" w:left="1021" w:header="227" w:footer="454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F1" w:rsidRDefault="004572F1">
      <w:r>
        <w:separator/>
      </w:r>
    </w:p>
  </w:endnote>
  <w:endnote w:type="continuationSeparator" w:id="0">
    <w:p w:rsidR="004572F1" w:rsidRDefault="004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18" w:rsidRPr="00A46334" w:rsidRDefault="00D048FF">
    <w:pPr>
      <w:pStyle w:val="Rodap"/>
      <w:jc w:val="right"/>
      <w:rPr>
        <w:rFonts w:ascii="Arial" w:hAnsi="Arial" w:cs="Arial"/>
        <w:sz w:val="14"/>
        <w:szCs w:val="14"/>
      </w:rPr>
    </w:pPr>
    <w:r w:rsidRPr="00A46334">
      <w:rPr>
        <w:rFonts w:ascii="Arial" w:hAnsi="Arial" w:cs="Arial"/>
        <w:sz w:val="14"/>
        <w:szCs w:val="14"/>
      </w:rPr>
      <w:fldChar w:fldCharType="begin"/>
    </w:r>
    <w:r w:rsidRPr="00A46334">
      <w:rPr>
        <w:rFonts w:ascii="Arial" w:hAnsi="Arial" w:cs="Arial"/>
        <w:sz w:val="14"/>
        <w:szCs w:val="14"/>
      </w:rPr>
      <w:instrText xml:space="preserve"> PAGE   \* MERGEFORMAT </w:instrText>
    </w:r>
    <w:r w:rsidRPr="00A46334">
      <w:rPr>
        <w:rFonts w:ascii="Arial" w:hAnsi="Arial" w:cs="Arial"/>
        <w:sz w:val="14"/>
        <w:szCs w:val="14"/>
      </w:rPr>
      <w:fldChar w:fldCharType="separate"/>
    </w:r>
    <w:r w:rsidR="00B15CDF">
      <w:rPr>
        <w:rFonts w:ascii="Arial" w:hAnsi="Arial" w:cs="Arial"/>
        <w:noProof/>
        <w:sz w:val="14"/>
        <w:szCs w:val="14"/>
      </w:rPr>
      <w:t>5</w:t>
    </w:r>
    <w:r w:rsidRPr="00A46334">
      <w:rPr>
        <w:rFonts w:ascii="Arial" w:hAnsi="Arial" w:cs="Arial"/>
        <w:sz w:val="14"/>
        <w:szCs w:val="14"/>
      </w:rPr>
      <w:fldChar w:fldCharType="end"/>
    </w:r>
  </w:p>
  <w:p w:rsidR="00AD7B18" w:rsidRPr="00553714" w:rsidRDefault="00D048FF" w:rsidP="00553714">
    <w:pPr>
      <w:pStyle w:val="Rodap"/>
      <w:jc w:val="center"/>
      <w:rPr>
        <w:rFonts w:ascii="Arial" w:hAnsi="Arial" w:cs="Arial"/>
        <w:b/>
        <w:caps/>
        <w:sz w:val="14"/>
        <w:szCs w:val="14"/>
      </w:rPr>
    </w:pPr>
    <w:r w:rsidRPr="00553714">
      <w:rPr>
        <w:rFonts w:ascii="Arial" w:hAnsi="Arial" w:cs="Arial"/>
        <w:b/>
        <w:caps/>
        <w:sz w:val="14"/>
        <w:szCs w:val="14"/>
      </w:rPr>
      <w:t>INSTITUTO Federal de Educação, CIÊNCIA E TecnolOgia de Mato Grosso</w:t>
    </w:r>
  </w:p>
  <w:p w:rsidR="00AD7B18" w:rsidRPr="00553714" w:rsidRDefault="00D048FF" w:rsidP="00553714">
    <w:pPr>
      <w:pStyle w:val="Rodap"/>
      <w:jc w:val="center"/>
      <w:rPr>
        <w:rFonts w:ascii="Arial" w:hAnsi="Arial" w:cs="Arial"/>
        <w:sz w:val="14"/>
        <w:szCs w:val="14"/>
      </w:rPr>
    </w:pPr>
    <w:r w:rsidRPr="00553714">
      <w:rPr>
        <w:rFonts w:ascii="Arial" w:hAnsi="Arial" w:cs="Arial"/>
        <w:sz w:val="14"/>
        <w:szCs w:val="14"/>
      </w:rPr>
      <w:t>Aven</w:t>
    </w:r>
    <w:r>
      <w:rPr>
        <w:rFonts w:ascii="Arial" w:hAnsi="Arial" w:cs="Arial"/>
        <w:sz w:val="14"/>
        <w:szCs w:val="14"/>
      </w:rPr>
      <w:t>ida Sen. Filinto Müller, 953 - CEP: 78043-409</w:t>
    </w:r>
    <w:r w:rsidRPr="00553714">
      <w:rPr>
        <w:rFonts w:ascii="Arial" w:hAnsi="Arial" w:cs="Arial"/>
        <w:sz w:val="14"/>
        <w:szCs w:val="14"/>
      </w:rPr>
      <w:t xml:space="preserve"> – Cuiabá/MT</w:t>
    </w:r>
    <w:r w:rsidR="00434395">
      <w:rPr>
        <w:rFonts w:ascii="Arial" w:hAnsi="Arial" w:cs="Arial"/>
        <w:sz w:val="14"/>
        <w:szCs w:val="14"/>
      </w:rPr>
      <w:t xml:space="preserve"> </w:t>
    </w:r>
    <w:hyperlink r:id="rId1" w:history="1">
      <w:r w:rsidR="00434395" w:rsidRPr="00434395">
        <w:rPr>
          <w:rStyle w:val="Hyperlink"/>
          <w:rFonts w:ascii="Arial" w:hAnsi="Arial" w:cs="Arial"/>
          <w:sz w:val="16"/>
          <w:szCs w:val="16"/>
        </w:rPr>
        <w:t>https://seletivo.ifmt.edu.br</w:t>
      </w:r>
    </w:hyperlink>
  </w:p>
  <w:p w:rsidR="00AD7B18" w:rsidRDefault="00D048FF" w:rsidP="00553714">
    <w:pPr>
      <w:pStyle w:val="Rodap"/>
      <w:tabs>
        <w:tab w:val="left" w:pos="41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F1" w:rsidRDefault="004572F1">
      <w:r>
        <w:separator/>
      </w:r>
    </w:p>
  </w:footnote>
  <w:footnote w:type="continuationSeparator" w:id="0">
    <w:p w:rsidR="004572F1" w:rsidRDefault="0045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18" w:rsidRDefault="006016E3" w:rsidP="00E720B2">
    <w:pPr>
      <w:pStyle w:val="Cabealho"/>
    </w:pPr>
  </w:p>
  <w:p w:rsidR="00AD7B18" w:rsidRPr="009E6FF1" w:rsidRDefault="00D048FF" w:rsidP="00C47AB3">
    <w:pPr>
      <w:shd w:val="clear" w:color="auto" w:fill="FFFFFF"/>
      <w:suppressAutoHyphens w:val="0"/>
      <w:jc w:val="center"/>
      <w:rPr>
        <w:rFonts w:ascii="Arial" w:hAnsi="Arial" w:cs="Arial"/>
        <w:color w:val="333333"/>
        <w:kern w:val="0"/>
        <w:sz w:val="13"/>
        <w:szCs w:val="13"/>
      </w:rPr>
    </w:pPr>
    <w:r w:rsidRPr="009E6FF1">
      <w:rPr>
        <w:rFonts w:ascii="Arial" w:hAnsi="Arial" w:cs="Arial"/>
        <w:noProof/>
        <w:color w:val="333333"/>
        <w:kern w:val="0"/>
        <w:sz w:val="13"/>
        <w:szCs w:val="13"/>
      </w:rPr>
      <w:drawing>
        <wp:inline distT="0" distB="0" distL="0" distR="0">
          <wp:extent cx="467995" cy="510540"/>
          <wp:effectExtent l="0" t="0" r="8255" b="3810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B18" w:rsidRPr="006560A6" w:rsidRDefault="00D048FF" w:rsidP="00C47AB3">
    <w:pPr>
      <w:shd w:val="clear" w:color="auto" w:fill="FFFFFF"/>
      <w:suppressAutoHyphens w:val="0"/>
      <w:jc w:val="center"/>
      <w:rPr>
        <w:rFonts w:asciiTheme="minorHAnsi" w:hAnsiTheme="minorHAnsi" w:cstheme="minorHAnsi"/>
        <w:b/>
        <w:color w:val="auto"/>
        <w:kern w:val="0"/>
        <w:sz w:val="16"/>
        <w:szCs w:val="16"/>
      </w:rPr>
    </w:pPr>
    <w:r w:rsidRPr="006560A6">
      <w:rPr>
        <w:rFonts w:asciiTheme="minorHAnsi" w:hAnsiTheme="minorHAnsi" w:cstheme="minorHAnsi"/>
        <w:b/>
        <w:color w:val="auto"/>
        <w:kern w:val="0"/>
        <w:sz w:val="16"/>
        <w:szCs w:val="16"/>
      </w:rPr>
      <w:t>SERVIÇO PÚBLICO FEDERAL - MEC - SETEC</w:t>
    </w:r>
    <w:r w:rsidRPr="006560A6">
      <w:rPr>
        <w:rFonts w:asciiTheme="minorHAnsi" w:hAnsiTheme="minorHAnsi" w:cstheme="minorHAnsi"/>
        <w:b/>
        <w:color w:val="auto"/>
        <w:kern w:val="0"/>
        <w:sz w:val="16"/>
        <w:szCs w:val="16"/>
      </w:rPr>
      <w:br/>
      <w:t>INSTITUTO FEDERAL DE EDUCAÇÃO CIÊNCIA E TECNOLOGIA DE MATO GROSSO</w:t>
    </w:r>
  </w:p>
  <w:p w:rsidR="00877BCE" w:rsidRPr="006560A6" w:rsidRDefault="00877BCE" w:rsidP="00C47AB3">
    <w:pPr>
      <w:shd w:val="clear" w:color="auto" w:fill="FFFFFF"/>
      <w:suppressAutoHyphens w:val="0"/>
      <w:jc w:val="center"/>
      <w:rPr>
        <w:rFonts w:asciiTheme="minorHAnsi" w:hAnsiTheme="minorHAnsi" w:cstheme="minorHAnsi"/>
        <w:b/>
        <w:color w:val="auto"/>
        <w:kern w:val="0"/>
        <w:sz w:val="16"/>
        <w:szCs w:val="16"/>
      </w:rPr>
    </w:pPr>
    <w:r w:rsidRPr="006560A6">
      <w:rPr>
        <w:rFonts w:asciiTheme="minorHAnsi" w:hAnsiTheme="minorHAnsi" w:cstheme="minorHAnsi"/>
        <w:b/>
        <w:color w:val="auto"/>
        <w:kern w:val="0"/>
        <w:sz w:val="16"/>
        <w:szCs w:val="16"/>
      </w:rPr>
      <w:t>DIRETORIA DE POLÍTICAS DE INGRESSO E SELEÇÕES</w:t>
    </w:r>
  </w:p>
  <w:p w:rsidR="006560A6" w:rsidRPr="006560A6" w:rsidRDefault="006560A6" w:rsidP="006560A6">
    <w:pPr>
      <w:pStyle w:val="Cabealho"/>
      <w:jc w:val="center"/>
      <w:rPr>
        <w:rFonts w:asciiTheme="minorHAnsi" w:hAnsiTheme="minorHAnsi" w:cstheme="minorHAnsi"/>
        <w:b/>
        <w:sz w:val="16"/>
        <w:szCs w:val="16"/>
      </w:rPr>
    </w:pPr>
    <w:bookmarkStart w:id="1" w:name="_Hlk171494651"/>
    <w:r w:rsidRPr="006560A6">
      <w:rPr>
        <w:rFonts w:asciiTheme="minorHAnsi" w:hAnsiTheme="minorHAnsi" w:cstheme="minorHAnsi"/>
        <w:b/>
        <w:sz w:val="16"/>
        <w:szCs w:val="16"/>
      </w:rPr>
      <w:t>EDITAL 089/2024 – VESTIBULAR 2025/1 – CURSOS DE GRADUAÇÃO – BACHARELADO EM AGRONOMIA – SAPEZAL/MT</w:t>
    </w:r>
    <w:bookmarkEnd w:id="1"/>
  </w:p>
  <w:p w:rsidR="00AD7B18" w:rsidRPr="006560A6" w:rsidRDefault="006016E3" w:rsidP="00C47AB3">
    <w:pPr>
      <w:rPr>
        <w:rFonts w:asciiTheme="minorHAnsi" w:hAnsiTheme="minorHAnsi" w:cstheme="minorHAnsi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XfZpeh47YJXS22i/hMV6LvM9ssOJ/0UhKGfZ3Oj3cOZyaUYBMpdeFDnrg/B78vhaNa/tFtB2Kb8rrhmPpeCoA==" w:salt="LSaHNzfz2YB32fnPqgLq7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7B"/>
    <w:rsid w:val="00037FC4"/>
    <w:rsid w:val="00132870"/>
    <w:rsid w:val="001C74E2"/>
    <w:rsid w:val="00393029"/>
    <w:rsid w:val="00434395"/>
    <w:rsid w:val="004572F1"/>
    <w:rsid w:val="004A0023"/>
    <w:rsid w:val="005F255E"/>
    <w:rsid w:val="006016E3"/>
    <w:rsid w:val="0061237B"/>
    <w:rsid w:val="006430AA"/>
    <w:rsid w:val="006560A6"/>
    <w:rsid w:val="007016E9"/>
    <w:rsid w:val="00795BA9"/>
    <w:rsid w:val="007C72A5"/>
    <w:rsid w:val="00877BCE"/>
    <w:rsid w:val="00901ABA"/>
    <w:rsid w:val="00913062"/>
    <w:rsid w:val="00980E86"/>
    <w:rsid w:val="00994AE2"/>
    <w:rsid w:val="009A7901"/>
    <w:rsid w:val="00B15CDF"/>
    <w:rsid w:val="00D048FF"/>
    <w:rsid w:val="00D47A3A"/>
    <w:rsid w:val="00F05D1D"/>
    <w:rsid w:val="00F20528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32319C-C05A-4C28-B5B7-37A19CB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3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61237B"/>
    <w:pPr>
      <w:keepNext/>
      <w:ind w:left="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1237B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1237B"/>
    <w:rPr>
      <w:sz w:val="18"/>
      <w:szCs w:val="18"/>
    </w:rPr>
  </w:style>
  <w:style w:type="paragraph" w:styleId="NormalWeb">
    <w:name w:val="Normal (Web)"/>
    <w:basedOn w:val="Normal"/>
    <w:uiPriority w:val="99"/>
    <w:rsid w:val="0061237B"/>
    <w:pPr>
      <w:spacing w:before="280" w:after="119"/>
    </w:pPr>
  </w:style>
  <w:style w:type="character" w:styleId="Hyperlink">
    <w:name w:val="Hyperlink"/>
    <w:uiPriority w:val="99"/>
    <w:rsid w:val="00D048FF"/>
    <w:rPr>
      <w:color w:val="0000FF"/>
      <w:u w:val="single"/>
    </w:rPr>
  </w:style>
  <w:style w:type="paragraph" w:customStyle="1" w:styleId="Corpodetexto22">
    <w:name w:val="Corpo de texto 22"/>
    <w:basedOn w:val="Normal"/>
    <w:rsid w:val="00D048FF"/>
    <w:rPr>
      <w:sz w:val="18"/>
      <w:szCs w:val="18"/>
    </w:rPr>
  </w:style>
  <w:style w:type="paragraph" w:styleId="Rodap">
    <w:name w:val="footer"/>
    <w:basedOn w:val="Normal"/>
    <w:link w:val="RodapChar"/>
    <w:uiPriority w:val="99"/>
    <w:rsid w:val="00D048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048FF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048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8FF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2683</Words>
  <Characters>14493</Characters>
  <Application>Microsoft Office Word</Application>
  <DocSecurity>0</DocSecurity>
  <Lines>120</Lines>
  <Paragraphs>34</Paragraphs>
  <ScaleCrop>false</ScaleCrop>
  <Company>IFMT</Company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Ferreira Santos</dc:creator>
  <cp:keywords/>
  <dc:description/>
  <cp:lastModifiedBy>Katia Ferreira Santos</cp:lastModifiedBy>
  <cp:revision>16</cp:revision>
  <dcterms:created xsi:type="dcterms:W3CDTF">2022-06-13T14:54:00Z</dcterms:created>
  <dcterms:modified xsi:type="dcterms:W3CDTF">2024-09-18T12:57:00Z</dcterms:modified>
</cp:coreProperties>
</file>