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288D4A67" w14:textId="77777777" w:rsidR="0088201D" w:rsidRPr="00E41E35" w:rsidRDefault="0088201D">
      <w:pPr>
        <w:pStyle w:val="Corpodetexto"/>
        <w:spacing w:line="28" w:lineRule="exact"/>
        <w:ind w:left="277"/>
        <w:rPr>
          <w:rFonts w:ascii="Times New Roman"/>
          <w:sz w:val="2"/>
          <w:lang w:val="pt-BR"/>
        </w:rPr>
      </w:pPr>
    </w:p>
    <w:p w14:paraId="1061324C" w14:textId="758EA028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47521C89" w14:textId="77777777" w:rsidR="00135CE9" w:rsidRPr="00E41E35" w:rsidRDefault="00135CE9" w:rsidP="00135CE9">
      <w:pPr>
        <w:spacing w:before="41" w:line="273" w:lineRule="auto"/>
        <w:ind w:left="407" w:right="484"/>
        <w:jc w:val="center"/>
        <w:rPr>
          <w:b/>
          <w:lang w:val="pt-BR"/>
        </w:rPr>
      </w:pPr>
      <w:r w:rsidRPr="00E41E35">
        <w:rPr>
          <w:b/>
          <w:lang w:val="pt-BR"/>
        </w:rPr>
        <w:t>Concurso Público para provimento de cargos da carreira de Técnico-Administrativo em Educação para o</w:t>
      </w:r>
      <w:r w:rsidRPr="00E41E35">
        <w:rPr>
          <w:b/>
          <w:spacing w:val="-47"/>
          <w:lang w:val="pt-BR"/>
        </w:rPr>
        <w:t xml:space="preserve"> </w:t>
      </w:r>
      <w:r w:rsidRPr="00E41E35">
        <w:rPr>
          <w:b/>
          <w:lang w:val="pt-BR"/>
        </w:rPr>
        <w:t>Instituto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Federal 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Educação,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Ciência</w:t>
      </w:r>
      <w:r w:rsidRPr="00E41E35">
        <w:rPr>
          <w:b/>
          <w:spacing w:val="-5"/>
          <w:lang w:val="pt-BR"/>
        </w:rPr>
        <w:t xml:space="preserve"> </w:t>
      </w:r>
      <w:r w:rsidRPr="00E41E35">
        <w:rPr>
          <w:b/>
          <w:lang w:val="pt-BR"/>
        </w:rPr>
        <w:t>e</w:t>
      </w:r>
      <w:r w:rsidRPr="00E41E35">
        <w:rPr>
          <w:b/>
          <w:spacing w:val="3"/>
          <w:lang w:val="pt-BR"/>
        </w:rPr>
        <w:t xml:space="preserve"> </w:t>
      </w:r>
      <w:r w:rsidRPr="00E41E35">
        <w:rPr>
          <w:b/>
          <w:lang w:val="pt-BR"/>
        </w:rPr>
        <w:t>Tecnologia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Mato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Grosso</w:t>
      </w:r>
    </w:p>
    <w:p w14:paraId="341D9DF2" w14:textId="77777777" w:rsidR="00135CE9" w:rsidRPr="00E41E35" w:rsidRDefault="00135CE9" w:rsidP="00135CE9">
      <w:p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6F410F26" w14:textId="77777777" w:rsidR="00135CE9" w:rsidRPr="00E41E35" w:rsidRDefault="00135CE9" w:rsidP="00135CE9">
      <w:pPr>
        <w:spacing w:line="276" w:lineRule="auto"/>
        <w:jc w:val="center"/>
        <w:rPr>
          <w:rFonts w:cstheme="minorHAnsi"/>
          <w:b/>
          <w:lang w:val="pt-BR"/>
        </w:rPr>
      </w:pPr>
      <w:r w:rsidRPr="00E41E35">
        <w:rPr>
          <w:rFonts w:cstheme="minorHAnsi"/>
          <w:b/>
          <w:lang w:val="pt-BR"/>
        </w:rPr>
        <w:t>Anexo IX</w:t>
      </w:r>
    </w:p>
    <w:p w14:paraId="47F32BED" w14:textId="77777777" w:rsidR="00135CE9" w:rsidRPr="00E41E35" w:rsidRDefault="00135CE9" w:rsidP="00135CE9">
      <w:pPr>
        <w:spacing w:line="276" w:lineRule="auto"/>
        <w:jc w:val="center"/>
        <w:rPr>
          <w:rFonts w:cstheme="minorHAnsi"/>
          <w:b/>
          <w:lang w:val="pt-BR"/>
        </w:rPr>
      </w:pPr>
      <w:r w:rsidRPr="00E41E35">
        <w:rPr>
          <w:rFonts w:cstheme="minorHAnsi"/>
          <w:b/>
          <w:lang w:val="pt-BR"/>
        </w:rPr>
        <w:t>TERMO DE AUTORIZAÇÃO DE USO DE IMAGEM</w:t>
      </w:r>
    </w:p>
    <w:p w14:paraId="56E8F55E" w14:textId="77777777" w:rsidR="00135CE9" w:rsidRPr="00E41E35" w:rsidRDefault="00135CE9" w:rsidP="00135CE9">
      <w:pPr>
        <w:spacing w:line="276" w:lineRule="auto"/>
        <w:jc w:val="both"/>
        <w:rPr>
          <w:rFonts w:cstheme="minorHAnsi"/>
          <w:lang w:val="pt-BR"/>
        </w:rPr>
      </w:pPr>
    </w:p>
    <w:p w14:paraId="421A01EC" w14:textId="19F0D7F5" w:rsidR="00135CE9" w:rsidRPr="00E41E35" w:rsidRDefault="00AB412C" w:rsidP="00135CE9">
      <w:pPr>
        <w:spacing w:line="360" w:lineRule="auto"/>
        <w:ind w:left="284" w:right="380" w:firstLine="426"/>
        <w:jc w:val="both"/>
        <w:rPr>
          <w:rFonts w:cstheme="minorHAnsi"/>
          <w:lang w:val="pt-BR"/>
        </w:rPr>
      </w:pPr>
      <w:r w:rsidRPr="00672F6C">
        <w:rPr>
          <w:rFonts w:cstheme="minorHAnsi"/>
          <w:color w:val="000000"/>
        </w:rPr>
        <w:t xml:space="preserve">Eu,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bookmarkStart w:id="1" w:name="_GoBack"/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bookmarkEnd w:id="0"/>
      <w:bookmarkEnd w:id="1"/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 , nacionalidade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estado civil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portador da Carteira de Identidade RG nº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inscrito no CPF nº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residente à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nº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 xml:space="preserve">, na cidade de </w:t>
      </w:r>
      <w:r w:rsidRPr="00672F6C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2F6C">
        <w:rPr>
          <w:rFonts w:cstheme="minorHAnsi"/>
        </w:rPr>
        <w:instrText xml:space="preserve"> FORMTEXT </w:instrText>
      </w:r>
      <w:r w:rsidRPr="00672F6C">
        <w:rPr>
          <w:rFonts w:cstheme="minorHAnsi"/>
        </w:rPr>
      </w:r>
      <w:r w:rsidRPr="00672F6C">
        <w:rPr>
          <w:rFonts w:cstheme="minorHAnsi"/>
        </w:rPr>
        <w:fldChar w:fldCharType="separate"/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  <w:noProof/>
        </w:rPr>
        <w:t> </w:t>
      </w:r>
      <w:r w:rsidRPr="00672F6C">
        <w:rPr>
          <w:rFonts w:cstheme="minorHAnsi"/>
        </w:rPr>
        <w:fldChar w:fldCharType="end"/>
      </w:r>
      <w:r w:rsidRPr="00672F6C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1F54B1" w:rsidRPr="00E41E35">
        <w:rPr>
          <w:rFonts w:cstheme="minorHAnsi"/>
          <w:b/>
          <w:bCs/>
          <w:color w:val="000000"/>
          <w:lang w:val="pt-BR"/>
        </w:rPr>
        <w:t xml:space="preserve">AUTORIZO </w:t>
      </w:r>
      <w:r w:rsidR="001F54B1" w:rsidRPr="00E41E35">
        <w:rPr>
          <w:rFonts w:cstheme="minorHAnsi"/>
          <w:color w:val="000000"/>
          <w:lang w:val="pt-BR"/>
        </w:rPr>
        <w:t>o uso de minha imagem em todo e qualquer material entre fotos</w:t>
      </w:r>
      <w:r w:rsidR="001F54B1">
        <w:rPr>
          <w:rFonts w:cstheme="minorHAnsi"/>
          <w:color w:val="000000"/>
          <w:lang w:val="pt-BR"/>
        </w:rPr>
        <w:t xml:space="preserve"> e filmagem</w:t>
      </w:r>
      <w:r w:rsidR="001F54B1" w:rsidRPr="00E41E35">
        <w:rPr>
          <w:rFonts w:cstheme="minorHAnsi"/>
          <w:color w:val="000000"/>
          <w:lang w:val="pt-BR"/>
        </w:rPr>
        <w:t xml:space="preserve">, documentos e outros meios, para ser utilizada em </w:t>
      </w:r>
      <w:r w:rsidR="001F54B1">
        <w:rPr>
          <w:rFonts w:cstheme="minorHAnsi"/>
          <w:color w:val="000000"/>
          <w:lang w:val="pt-BR"/>
        </w:rPr>
        <w:t>processo</w:t>
      </w:r>
      <w:r w:rsidR="001F54B1" w:rsidRPr="00E41E35">
        <w:rPr>
          <w:rFonts w:cstheme="minorHAnsi"/>
          <w:color w:val="000000"/>
          <w:lang w:val="pt-BR"/>
        </w:rPr>
        <w:t xml:space="preserve"> do concurso</w:t>
      </w:r>
      <w:r w:rsidR="001F54B1">
        <w:rPr>
          <w:rFonts w:cstheme="minorHAnsi"/>
          <w:color w:val="000000"/>
          <w:lang w:val="pt-BR"/>
        </w:rPr>
        <w:t xml:space="preserve"> </w:t>
      </w:r>
      <w:r w:rsidR="001F54B1" w:rsidRPr="00E41E35">
        <w:rPr>
          <w:rFonts w:cstheme="minorHAnsi"/>
          <w:color w:val="000000"/>
          <w:lang w:val="pt-BR"/>
        </w:rPr>
        <w:t xml:space="preserve">do Instituto Federal de Educação, Ciência e Tecnologia de Mato Grosso, inscrito no CNPJ sob o nº 10.784.782/0001-50, sejam essas destinadas apenas para uso interno </w:t>
      </w:r>
      <w:r w:rsidR="001F54B1">
        <w:rPr>
          <w:rFonts w:cstheme="minorHAnsi"/>
          <w:color w:val="000000"/>
          <w:lang w:val="pt-BR"/>
        </w:rPr>
        <w:t>em bancas recursais ou em processos judiciais</w:t>
      </w:r>
      <w:r w:rsidR="001F54B1" w:rsidRPr="00E41E35">
        <w:rPr>
          <w:rFonts w:cstheme="minorHAnsi"/>
          <w:color w:val="000000"/>
          <w:lang w:val="pt-BR"/>
        </w:rPr>
        <w:t>, desde que não haja desvirtuamento da sua finalidade</w:t>
      </w:r>
      <w:r w:rsidR="00135CE9" w:rsidRPr="00E41E35">
        <w:rPr>
          <w:rFonts w:cstheme="minorHAnsi"/>
          <w:color w:val="000000"/>
          <w:lang w:val="pt-BR"/>
        </w:rPr>
        <w:t>.</w:t>
      </w:r>
    </w:p>
    <w:p w14:paraId="7AC88E5A" w14:textId="3CAE4DFE" w:rsidR="00135CE9" w:rsidRPr="00E41E35" w:rsidRDefault="001F54B1" w:rsidP="001F54B1">
      <w:pPr>
        <w:spacing w:line="360" w:lineRule="auto"/>
        <w:ind w:left="284" w:right="380" w:firstLine="426"/>
        <w:jc w:val="both"/>
        <w:rPr>
          <w:rFonts w:cstheme="minorHAnsi"/>
          <w:lang w:val="pt-BR"/>
        </w:rPr>
      </w:pPr>
      <w:r w:rsidRPr="00E41E35">
        <w:rPr>
          <w:rFonts w:cstheme="minorHAnsi"/>
          <w:color w:val="000000"/>
          <w:lang w:val="pt-BR"/>
        </w:rPr>
        <w:t>A presente autorização é concedida a título gratuito, abrangendo o uso da imagem acima mencionada em todo território nacional e no exterior</w:t>
      </w:r>
      <w:r>
        <w:rPr>
          <w:rFonts w:cstheme="minorHAnsi"/>
          <w:color w:val="000000"/>
          <w:lang w:val="pt-BR"/>
        </w:rPr>
        <w:t>, que envolva</w:t>
      </w:r>
      <w:r w:rsidRPr="00E41E35">
        <w:rPr>
          <w:rFonts w:cstheme="minorHAnsi"/>
          <w:color w:val="000000"/>
          <w:lang w:val="pt-BR"/>
        </w:rPr>
        <w:t xml:space="preserve"> os processos de </w:t>
      </w:r>
      <w:proofErr w:type="spellStart"/>
      <w:r w:rsidRPr="00E41E35">
        <w:rPr>
          <w:rFonts w:cstheme="minorHAnsi"/>
          <w:color w:val="000000"/>
          <w:lang w:val="pt-BR"/>
        </w:rPr>
        <w:t>heteroidentificação</w:t>
      </w:r>
      <w:proofErr w:type="spellEnd"/>
      <w:r w:rsidRPr="00E41E35">
        <w:rPr>
          <w:rFonts w:cstheme="minorHAnsi"/>
          <w:color w:val="000000"/>
          <w:lang w:val="pt-BR"/>
        </w:rPr>
        <w:t xml:space="preserve"> fenotípica de candidatos autodeclarados negros (pretos e pardos) quando optarem em concorrer às vagas reservadas para candidatos negros; entre outros em seus concursos públicos.</w:t>
      </w:r>
    </w:p>
    <w:p w14:paraId="7B0A07CE" w14:textId="77777777" w:rsidR="00135CE9" w:rsidRPr="00E41E35" w:rsidRDefault="00135CE9" w:rsidP="00135CE9">
      <w:pPr>
        <w:spacing w:line="360" w:lineRule="auto"/>
        <w:ind w:left="284" w:right="380" w:firstLine="426"/>
        <w:jc w:val="both"/>
        <w:rPr>
          <w:rFonts w:cstheme="minorHAnsi"/>
          <w:lang w:val="pt-BR"/>
        </w:rPr>
      </w:pPr>
      <w:r w:rsidRPr="00E41E35">
        <w:rPr>
          <w:rFonts w:cstheme="minorHAnsi"/>
          <w:color w:val="000000"/>
          <w:lang w:val="pt-BR"/>
        </w:rPr>
        <w:t>Por esta ser a expressão da minha vontade declaro que autorizo o uso acima descrito sem que nada haja a ser reclamado a título de direitos conexos à minha imagem ou a qualquer outro.</w:t>
      </w:r>
    </w:p>
    <w:p w14:paraId="4ADA6671" w14:textId="77777777" w:rsidR="00135CE9" w:rsidRPr="00E41E35" w:rsidRDefault="00135CE9" w:rsidP="00135CE9">
      <w:pPr>
        <w:spacing w:line="360" w:lineRule="auto"/>
        <w:jc w:val="both"/>
        <w:rPr>
          <w:rFonts w:cstheme="minorHAnsi"/>
          <w:lang w:val="pt-BR"/>
        </w:rPr>
      </w:pPr>
    </w:p>
    <w:p w14:paraId="3798D997" w14:textId="77777777" w:rsidR="00135CE9" w:rsidRPr="00E41E35" w:rsidRDefault="00135CE9" w:rsidP="00135CE9">
      <w:pPr>
        <w:spacing w:line="360" w:lineRule="auto"/>
        <w:jc w:val="both"/>
        <w:rPr>
          <w:rFonts w:cstheme="minorHAnsi"/>
          <w:lang w:val="pt-BR"/>
        </w:rPr>
      </w:pPr>
    </w:p>
    <w:p w14:paraId="7DE035D7" w14:textId="77777777" w:rsidR="00135CE9" w:rsidRPr="00E41E35" w:rsidRDefault="00135CE9" w:rsidP="00135CE9">
      <w:pPr>
        <w:spacing w:line="360" w:lineRule="auto"/>
        <w:jc w:val="both"/>
        <w:rPr>
          <w:rFonts w:cstheme="minorHAnsi"/>
          <w:lang w:val="pt-BR"/>
        </w:rPr>
      </w:pPr>
    </w:p>
    <w:p w14:paraId="3C4352A3" w14:textId="3B9D06CA" w:rsidR="00E5484D" w:rsidRPr="00E41E35" w:rsidRDefault="00E5484D" w:rsidP="00E5484D">
      <w:pPr>
        <w:pStyle w:val="Corpodetexto"/>
        <w:tabs>
          <w:tab w:val="left" w:pos="6344"/>
          <w:tab w:val="left" w:pos="7042"/>
          <w:tab w:val="left" w:pos="9623"/>
          <w:tab w:val="left" w:pos="10448"/>
        </w:tabs>
        <w:spacing w:before="56"/>
        <w:ind w:left="3276"/>
        <w:rPr>
          <w:lang w:val="pt-BR"/>
        </w:rPr>
      </w:pPr>
      <w:r w:rsidRPr="00E41E35">
        <w:rPr>
          <w:u w:val="single"/>
          <w:lang w:val="pt-BR"/>
        </w:rPr>
        <w:tab/>
      </w:r>
      <w:r w:rsidRPr="00E41E35">
        <w:rPr>
          <w:lang w:val="pt-BR"/>
        </w:rPr>
        <w:t>,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de</w:t>
      </w:r>
      <w:r w:rsidRPr="00E41E35">
        <w:rPr>
          <w:u w:val="single"/>
          <w:lang w:val="pt-BR"/>
        </w:rPr>
        <w:tab/>
      </w:r>
      <w:r w:rsidR="00096263">
        <w:rPr>
          <w:u w:val="single"/>
          <w:lang w:val="pt-BR"/>
        </w:rPr>
        <w:t xml:space="preserve"> </w:t>
      </w:r>
      <w:r w:rsidRPr="00E41E35">
        <w:rPr>
          <w:lang w:val="pt-BR"/>
        </w:rPr>
        <w:t>de</w:t>
      </w:r>
      <w:r w:rsidR="00096263">
        <w:rPr>
          <w:lang w:val="pt-BR"/>
        </w:rPr>
        <w:t xml:space="preserve"> 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.</w:t>
      </w:r>
    </w:p>
    <w:p w14:paraId="18B2D56E" w14:textId="77777777" w:rsidR="00135CE9" w:rsidRPr="00E41E35" w:rsidRDefault="00135CE9" w:rsidP="00135CE9">
      <w:pPr>
        <w:spacing w:line="360" w:lineRule="auto"/>
        <w:jc w:val="right"/>
        <w:rPr>
          <w:rFonts w:cstheme="minorHAnsi"/>
          <w:lang w:val="pt-BR"/>
        </w:rPr>
      </w:pPr>
    </w:p>
    <w:p w14:paraId="1FB2A3FF" w14:textId="77777777" w:rsidR="00135CE9" w:rsidRPr="00E41E35" w:rsidRDefault="00135CE9" w:rsidP="00135CE9">
      <w:pPr>
        <w:spacing w:line="360" w:lineRule="auto"/>
        <w:jc w:val="right"/>
        <w:rPr>
          <w:rFonts w:cstheme="minorHAnsi"/>
          <w:lang w:val="pt-BR"/>
        </w:rPr>
      </w:pPr>
    </w:p>
    <w:p w14:paraId="234A289B" w14:textId="77777777" w:rsidR="00135CE9" w:rsidRPr="00E41E35" w:rsidRDefault="00135CE9" w:rsidP="00135CE9">
      <w:pPr>
        <w:spacing w:line="360" w:lineRule="auto"/>
        <w:jc w:val="right"/>
        <w:rPr>
          <w:rFonts w:cstheme="minorHAnsi"/>
          <w:lang w:val="pt-BR"/>
        </w:rPr>
      </w:pPr>
    </w:p>
    <w:p w14:paraId="6F049A46" w14:textId="77777777" w:rsidR="00135CE9" w:rsidRPr="00E41E35" w:rsidRDefault="00135CE9" w:rsidP="00135CE9">
      <w:pPr>
        <w:spacing w:line="360" w:lineRule="auto"/>
        <w:jc w:val="center"/>
        <w:rPr>
          <w:rFonts w:cstheme="minorHAnsi"/>
          <w:lang w:val="pt-BR"/>
        </w:rPr>
      </w:pPr>
      <w:r w:rsidRPr="00E41E35">
        <w:rPr>
          <w:rFonts w:cstheme="minorHAnsi"/>
          <w:lang w:val="pt-BR"/>
        </w:rPr>
        <w:t>_________________________________________________</w:t>
      </w:r>
    </w:p>
    <w:p w14:paraId="1E9F52B6" w14:textId="77777777" w:rsidR="00135CE9" w:rsidRPr="00E41E35" w:rsidRDefault="00135CE9" w:rsidP="00135CE9">
      <w:pPr>
        <w:spacing w:line="360" w:lineRule="auto"/>
        <w:jc w:val="center"/>
        <w:rPr>
          <w:rFonts w:cstheme="minorHAnsi"/>
          <w:lang w:val="pt-BR"/>
        </w:rPr>
      </w:pPr>
      <w:r w:rsidRPr="00E41E35">
        <w:rPr>
          <w:rFonts w:cstheme="minorHAnsi"/>
          <w:lang w:val="pt-BR"/>
        </w:rPr>
        <w:t xml:space="preserve">Assinatura do declarante </w:t>
      </w:r>
    </w:p>
    <w:sectPr w:rsidR="00135CE9" w:rsidRPr="00E41E35" w:rsidSect="00B12330">
      <w:headerReference w:type="default" r:id="rId8"/>
      <w:footerReference w:type="default" r:id="rId9"/>
      <w:pgSz w:w="11910" w:h="16840"/>
      <w:pgMar w:top="1540" w:right="480" w:bottom="280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A360E" w14:textId="77777777" w:rsidR="00DF08E3" w:rsidRDefault="00DF08E3">
      <w:r>
        <w:separator/>
      </w:r>
    </w:p>
  </w:endnote>
  <w:endnote w:type="continuationSeparator" w:id="0">
    <w:p w14:paraId="209CFB0B" w14:textId="77777777" w:rsidR="00DF08E3" w:rsidRDefault="00DF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 w:rsidR="008517CE">
      <w:fldChar w:fldCharType="begin"/>
    </w:r>
    <w:r w:rsidR="008517CE">
      <w:instrText xml:space="preserve"> NUMPAGES   \* MERGEFORMAT </w:instrText>
    </w:r>
    <w:r w:rsidR="008517CE">
      <w:fldChar w:fldCharType="separate"/>
    </w:r>
    <w:r>
      <w:rPr>
        <w:noProof/>
      </w:rPr>
      <w:t>17</w:t>
    </w:r>
    <w:r w:rsidR="008517CE">
      <w:rPr>
        <w:noProof/>
      </w:rPr>
      <w:fldChar w:fldCharType="end"/>
    </w:r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0692" w14:textId="77777777" w:rsidR="00DF08E3" w:rsidRDefault="00DF08E3">
      <w:r>
        <w:separator/>
      </w:r>
    </w:p>
  </w:footnote>
  <w:footnote w:type="continuationSeparator" w:id="0">
    <w:p w14:paraId="511EF7BF" w14:textId="77777777" w:rsidR="00DF08E3" w:rsidRDefault="00DF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DbuUzXplcIV0LvxOCmWuYQc2ZL2gOsb97HGCTMjzYqLCfqGR+5mAEgvlS9dcZ5z7CPKIN5+P///JWwNrr+n/Q==" w:salt="Rj8EV9s8T+/NwuH1lVbA9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48F2"/>
    <w:rsid w:val="00055D75"/>
    <w:rsid w:val="000633A2"/>
    <w:rsid w:val="000642CA"/>
    <w:rsid w:val="00065E5A"/>
    <w:rsid w:val="00070BAD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54B1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C5689"/>
    <w:rsid w:val="004F14C0"/>
    <w:rsid w:val="004F17D3"/>
    <w:rsid w:val="004F3008"/>
    <w:rsid w:val="004F7832"/>
    <w:rsid w:val="00505279"/>
    <w:rsid w:val="00531218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17CE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91F"/>
    <w:rsid w:val="009E1869"/>
    <w:rsid w:val="009E398D"/>
    <w:rsid w:val="009E4E78"/>
    <w:rsid w:val="009E4FFB"/>
    <w:rsid w:val="009F154D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1145"/>
    <w:rsid w:val="00A8523C"/>
    <w:rsid w:val="00A91863"/>
    <w:rsid w:val="00A92CD5"/>
    <w:rsid w:val="00A96640"/>
    <w:rsid w:val="00AA3516"/>
    <w:rsid w:val="00AA59D3"/>
    <w:rsid w:val="00AB0744"/>
    <w:rsid w:val="00AB3E49"/>
    <w:rsid w:val="00AB412C"/>
    <w:rsid w:val="00AB64AC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08E3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206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E04C5"/>
    <w:rsid w:val="00FE325F"/>
    <w:rsid w:val="00FF0A48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7CBB-B948-4B55-8513-7CBC579F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Katia Ferreira Santos</cp:lastModifiedBy>
  <cp:revision>5</cp:revision>
  <cp:lastPrinted>2024-01-25T18:54:00Z</cp:lastPrinted>
  <dcterms:created xsi:type="dcterms:W3CDTF">2024-07-31T20:49:00Z</dcterms:created>
  <dcterms:modified xsi:type="dcterms:W3CDTF">2024-08-06T12:52:00Z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