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0351" cy="51739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351" cy="51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8"/>
        <w:ind w:left="0" w:right="13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SERVIÇO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PÚBLICO</w:t>
      </w:r>
      <w:r>
        <w:rPr>
          <w:rFonts w:ascii="Arial" w:hAnsi="Arial"/>
          <w:b/>
          <w:spacing w:val="-2"/>
          <w:sz w:val="18"/>
        </w:rPr>
        <w:t> FEDERAL</w:t>
      </w:r>
    </w:p>
    <w:p>
      <w:pPr>
        <w:spacing w:before="0"/>
        <w:ind w:left="966" w:right="1105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INSTITUTO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FEDERAL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EDUCAÇÃO,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CIÊNCIA,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TECNOLOGIA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MATO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GROSSO CAMPUS CONFRESA</w:t>
      </w:r>
    </w:p>
    <w:p>
      <w:pPr>
        <w:spacing w:before="0"/>
        <w:ind w:left="0" w:right="13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EDITAL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19/2024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RTR-SG/RTR-CG/RTR-</w:t>
      </w:r>
      <w:r>
        <w:rPr>
          <w:rFonts w:ascii="Arial" w:hAnsi="Arial"/>
          <w:b/>
          <w:spacing w:val="-2"/>
          <w:sz w:val="18"/>
        </w:rPr>
        <w:t>GAB/RTR/IFMT</w:t>
      </w:r>
    </w:p>
    <w:p>
      <w:pPr>
        <w:spacing w:before="0"/>
        <w:ind w:left="18" w:right="15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PROCESSO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SELETIVO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INGRESSO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CURSO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PÓS-GRADUAÇÃO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LATO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SENSU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ESPECIALIZAÇÃO EM ENSINO DE CIÊNCIAS</w:t>
      </w:r>
      <w:r>
        <w:rPr>
          <w:rFonts w:ascii="Arial" w:hAnsi="Arial"/>
          <w:b/>
          <w:spacing w:val="40"/>
          <w:sz w:val="18"/>
        </w:rPr>
        <w:t> </w:t>
      </w:r>
      <w:r>
        <w:rPr>
          <w:rFonts w:ascii="Arial" w:hAnsi="Arial"/>
          <w:b/>
          <w:sz w:val="18"/>
        </w:rPr>
        <w:t>- TURMA 2024- VAGAS REMANESCENTES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65"/>
        <w:rPr>
          <w:rFonts w:ascii="Arial"/>
          <w:b/>
          <w:sz w:val="18"/>
        </w:rPr>
      </w:pPr>
    </w:p>
    <w:p>
      <w:pPr>
        <w:spacing w:before="0"/>
        <w:ind w:left="0" w:right="13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ANEXO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pacing w:val="-10"/>
          <w:sz w:val="22"/>
        </w:rPr>
        <w:t>I</w:t>
      </w:r>
    </w:p>
    <w:p>
      <w:pPr>
        <w:pStyle w:val="BodyText"/>
        <w:rPr>
          <w:rFonts w:ascii="Calibri"/>
          <w:sz w:val="22"/>
        </w:rPr>
      </w:pPr>
    </w:p>
    <w:p>
      <w:pPr>
        <w:pStyle w:val="Title"/>
      </w:pP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formulário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interposição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recurso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22"/>
        <w:rPr>
          <w:rFonts w:ascii="Calibri"/>
          <w:b/>
          <w:sz w:val="22"/>
        </w:rPr>
      </w:pPr>
    </w:p>
    <w:p>
      <w:pPr>
        <w:pStyle w:val="BodyText"/>
        <w:spacing w:line="360" w:lineRule="auto"/>
        <w:ind w:left="684"/>
      </w:pPr>
      <w:r>
        <w:rPr/>
        <w:t>RECURSO</w:t>
      </w:r>
      <w:r>
        <w:rPr>
          <w:spacing w:val="69"/>
        </w:rPr>
        <w:t> </w:t>
      </w:r>
      <w:r>
        <w:rPr/>
        <w:t>CONTRA</w:t>
      </w:r>
      <w:r>
        <w:rPr>
          <w:spacing w:val="69"/>
        </w:rPr>
        <w:t> </w:t>
      </w:r>
      <w:r>
        <w:rPr/>
        <w:t>EDITAL</w:t>
      </w:r>
      <w:r>
        <w:rPr>
          <w:spacing w:val="69"/>
        </w:rPr>
        <w:t> </w:t>
      </w:r>
      <w:r>
        <w:rPr/>
        <w:t>Nº</w:t>
      </w:r>
      <w:r>
        <w:rPr>
          <w:spacing w:val="69"/>
        </w:rPr>
        <w:t> </w:t>
      </w:r>
      <w:r>
        <w:rPr/>
        <w:t>19/2024,</w:t>
      </w:r>
      <w:r>
        <w:rPr>
          <w:spacing w:val="69"/>
        </w:rPr>
        <w:t> </w:t>
      </w:r>
      <w:r>
        <w:rPr/>
        <w:t>Processo</w:t>
      </w:r>
      <w:r>
        <w:rPr>
          <w:spacing w:val="69"/>
        </w:rPr>
        <w:t> </w:t>
      </w:r>
      <w:r>
        <w:rPr/>
        <w:t>Seletivo</w:t>
      </w:r>
      <w:r>
        <w:rPr>
          <w:spacing w:val="69"/>
        </w:rPr>
        <w:t> </w:t>
      </w:r>
      <w:r>
        <w:rPr/>
        <w:t>para</w:t>
      </w:r>
      <w:r>
        <w:rPr>
          <w:spacing w:val="69"/>
        </w:rPr>
        <w:t> </w:t>
      </w:r>
      <w:r>
        <w:rPr/>
        <w:t>a</w:t>
      </w:r>
      <w:r>
        <w:rPr>
          <w:spacing w:val="40"/>
        </w:rPr>
        <w:t> </w:t>
      </w:r>
      <w:r>
        <w:rPr/>
        <w:t>Pós-Graduação</w:t>
      </w:r>
      <w:r>
        <w:rPr>
          <w:spacing w:val="40"/>
        </w:rPr>
        <w:t> </w:t>
      </w:r>
      <w:r>
        <w:rPr>
          <w:rFonts w:ascii="Arial" w:hAnsi="Arial"/>
          <w:i/>
        </w:rPr>
        <w:t>Lato</w:t>
      </w:r>
      <w:r>
        <w:rPr>
          <w:rFonts w:ascii="Arial" w:hAnsi="Arial"/>
          <w:i/>
          <w:spacing w:val="40"/>
        </w:rPr>
        <w:t> </w:t>
      </w:r>
      <w:r>
        <w:rPr>
          <w:rFonts w:ascii="Arial" w:hAnsi="Arial"/>
          <w:i/>
        </w:rPr>
        <w:t>Sensu</w:t>
      </w:r>
      <w:r>
        <w:rPr>
          <w:rFonts w:ascii="Arial" w:hAnsi="Arial"/>
          <w:i/>
          <w:spacing w:val="40"/>
        </w:rPr>
        <w:t> </w:t>
      </w:r>
      <w:r>
        <w:rPr/>
        <w:t>de Especialização em Ensino de Ciências Turma 2024 - Vagas remanescentes.</w:t>
      </w:r>
    </w:p>
    <w:p>
      <w:pPr>
        <w:pStyle w:val="BodyText"/>
      </w:pPr>
    </w:p>
    <w:p>
      <w:pPr>
        <w:pStyle w:val="BodyText"/>
        <w:spacing w:before="210"/>
      </w:pPr>
    </w:p>
    <w:p>
      <w:pPr>
        <w:pStyle w:val="BodyText"/>
        <w:spacing w:before="1"/>
        <w:ind w:left="1239"/>
        <w:jc w:val="both"/>
      </w:pPr>
      <w:r>
        <w:rPr/>
        <w:t>Eu,</w:t>
      </w:r>
      <w:r>
        <w:rPr>
          <w:spacing w:val="58"/>
        </w:rPr>
        <w:t>  </w:t>
      </w:r>
      <w:r>
        <w:rPr/>
        <w:t>............................................................................................,</w:t>
      </w:r>
      <w:r>
        <w:rPr>
          <w:spacing w:val="52"/>
        </w:rPr>
        <w:t>  </w:t>
      </w:r>
      <w:r>
        <w:rPr/>
        <w:t>portador(a)</w:t>
      </w:r>
      <w:r>
        <w:rPr>
          <w:spacing w:val="52"/>
        </w:rPr>
        <w:t>  </w:t>
      </w:r>
      <w:r>
        <w:rPr/>
        <w:t>do</w:t>
      </w:r>
      <w:r>
        <w:rPr>
          <w:spacing w:val="52"/>
        </w:rPr>
        <w:t>  </w:t>
      </w:r>
      <w:r>
        <w:rPr/>
        <w:t>documento</w:t>
      </w:r>
      <w:r>
        <w:rPr>
          <w:spacing w:val="52"/>
        </w:rPr>
        <w:t>  </w:t>
      </w:r>
      <w:r>
        <w:rPr>
          <w:spacing w:val="-5"/>
        </w:rPr>
        <w:t>de</w:t>
      </w:r>
    </w:p>
    <w:p>
      <w:pPr>
        <w:pStyle w:val="BodyText"/>
        <w:ind w:left="534" w:right="103"/>
        <w:jc w:val="both"/>
      </w:pPr>
      <w:r>
        <w:rPr/>
        <w:t>identidade nº............................, requerimento da inscrição nº......................., para concorrer a uma vaga no Processo Seletivo Edital nº 19/2024 do IFMT </w:t>
      </w:r>
      <w:r>
        <w:rPr>
          <w:rFonts w:ascii="Arial" w:hAnsi="Arial"/>
          <w:i/>
        </w:rPr>
        <w:t>Campus </w:t>
      </w:r>
      <w:r>
        <w:rPr/>
        <w:t>Confresa para o Curso de Pós-Graduação </w:t>
      </w:r>
      <w:r>
        <w:rPr>
          <w:rFonts w:ascii="Arial" w:hAnsi="Arial"/>
          <w:i/>
        </w:rPr>
        <w:t>Lato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Sensu </w:t>
      </w:r>
      <w:r>
        <w:rPr/>
        <w:t>Especialização em Ensino de Ciências, apresento recurso junto à comissão de seleção, contra decisão da Comissão do referido concurso.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160" w:after="0"/>
        <w:ind w:left="690" w:right="0" w:hanging="156"/>
        <w:jc w:val="left"/>
        <w:rPr>
          <w:sz w:val="19"/>
        </w:rPr>
      </w:pPr>
      <w:r>
        <w:rPr>
          <w:sz w:val="19"/>
        </w:rPr>
        <w:t>Do</w:t>
      </w:r>
      <w:r>
        <w:rPr>
          <w:spacing w:val="-4"/>
          <w:sz w:val="19"/>
        </w:rPr>
        <w:t> </w:t>
      </w:r>
      <w:r>
        <w:rPr>
          <w:sz w:val="19"/>
        </w:rPr>
        <w:t>objeto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recurso:</w:t>
      </w:r>
    </w:p>
    <w:p>
      <w:pPr>
        <w:pStyle w:val="BodyText"/>
        <w:spacing w:before="50"/>
      </w:pPr>
    </w:p>
    <w:p>
      <w:pPr>
        <w:pStyle w:val="BodyText"/>
        <w:ind w:left="534"/>
        <w:jc w:val="both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3"/>
        </w:rPr>
        <w:t> </w:t>
      </w:r>
      <w:r>
        <w:rPr/>
        <w:t>Impugnação</w:t>
      </w:r>
      <w:r>
        <w:rPr>
          <w:spacing w:val="-4"/>
        </w:rPr>
        <w:t> </w:t>
      </w:r>
      <w:r>
        <w:rPr/>
        <w:t>contra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normas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Edital;</w:t>
      </w:r>
    </w:p>
    <w:p>
      <w:pPr>
        <w:pStyle w:val="BodyText"/>
        <w:spacing w:line="415" w:lineRule="auto" w:before="160"/>
        <w:ind w:left="534" w:right="5631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6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contra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inscrições</w:t>
      </w:r>
      <w:r>
        <w:rPr>
          <w:spacing w:val="-6"/>
        </w:rPr>
        <w:t> </w:t>
      </w:r>
      <w:r>
        <w:rPr/>
        <w:t>indeferidas; (</w:t>
      </w:r>
      <w:r>
        <w:rPr>
          <w:spacing w:val="40"/>
        </w:rPr>
        <w:t> </w:t>
      </w:r>
      <w:r>
        <w:rPr/>
        <w:t>) Recurso contra resultado preliminar</w:t>
      </w:r>
    </w:p>
    <w:p>
      <w:pPr>
        <w:pStyle w:val="BodyText"/>
        <w:spacing w:before="161"/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2" w:right="0" w:hanging="208"/>
        <w:jc w:val="left"/>
        <w:rPr>
          <w:sz w:val="19"/>
        </w:rPr>
      </w:pPr>
      <w:r>
        <w:rPr>
          <w:sz w:val="19"/>
        </w:rPr>
        <w:t>Dos</w:t>
      </w:r>
      <w:r>
        <w:rPr>
          <w:spacing w:val="-5"/>
          <w:sz w:val="19"/>
        </w:rPr>
        <w:t> </w:t>
      </w:r>
      <w:r>
        <w:rPr>
          <w:sz w:val="19"/>
        </w:rPr>
        <w:t>argumentos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recurso:</w:t>
      </w:r>
    </w:p>
    <w:p>
      <w:pPr>
        <w:spacing w:before="33"/>
        <w:ind w:left="534" w:right="0" w:firstLine="0"/>
        <w:jc w:val="left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</w:t>
      </w:r>
    </w:p>
    <w:p>
      <w:pPr>
        <w:spacing w:before="33"/>
        <w:ind w:left="534" w:right="0" w:firstLine="0"/>
        <w:jc w:val="left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</w:t>
      </w:r>
    </w:p>
    <w:p>
      <w:pPr>
        <w:spacing w:before="33"/>
        <w:ind w:left="534" w:right="0" w:firstLine="0"/>
        <w:jc w:val="left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</w:t>
      </w:r>
    </w:p>
    <w:p>
      <w:pPr>
        <w:spacing w:before="32"/>
        <w:ind w:left="534" w:right="0" w:firstLine="0"/>
        <w:jc w:val="left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</w:t>
      </w:r>
    </w:p>
    <w:p>
      <w:pPr>
        <w:spacing w:before="33"/>
        <w:ind w:left="534" w:right="0" w:firstLine="0"/>
        <w:jc w:val="left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</w:t>
      </w:r>
    </w:p>
    <w:p>
      <w:pPr>
        <w:spacing w:before="33"/>
        <w:ind w:left="534" w:right="0" w:firstLine="0"/>
        <w:jc w:val="left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ind w:left="5820"/>
      </w:pPr>
      <w:r>
        <w:rPr/>
        <w:t>Confresa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MT,........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......................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20........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2620850</wp:posOffset>
                </wp:positionH>
                <wp:positionV relativeFrom="paragraph">
                  <wp:posOffset>176348</wp:posOffset>
                </wp:positionV>
                <wp:extent cx="27489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4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8915" h="0">
                              <a:moveTo>
                                <a:pt x="0" y="0"/>
                              </a:moveTo>
                              <a:lnTo>
                                <a:pt x="2748884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36618pt;margin-top:13.885745pt;width:216.45pt;height:.1pt;mso-position-horizontal-relative:page;mso-position-vertical-relative:paragraph;z-index:-15728640;mso-wrap-distance-left:0;mso-wrap-distance-right:0" id="docshape1" coordorigin="4127,278" coordsize="4329,0" path="m4127,278l8456,278e" filled="false" stroked="true" strokeweight=".59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2"/>
        <w:ind w:left="563"/>
        <w:jc w:val="center"/>
      </w:pPr>
      <w:r>
        <w:rPr/>
        <w:t>Assinatura</w:t>
      </w:r>
      <w:r>
        <w:rPr>
          <w:spacing w:val="-8"/>
        </w:rPr>
        <w:t> </w:t>
      </w:r>
      <w:r>
        <w:rPr/>
        <w:t>do(a)</w:t>
      </w:r>
      <w:r>
        <w:rPr>
          <w:spacing w:val="-7"/>
        </w:rPr>
        <w:t> </w:t>
      </w:r>
      <w:r>
        <w:rPr>
          <w:spacing w:val="-2"/>
        </w:rPr>
        <w:t>candidato(a)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before="0"/>
        <w:ind w:left="0" w:right="139" w:firstLine="0"/>
        <w:jc w:val="center"/>
        <w:rPr>
          <w:sz w:val="16"/>
        </w:rPr>
      </w:pPr>
      <w:r>
        <w:rPr>
          <w:sz w:val="16"/>
        </w:rPr>
        <w:t>Avenida</w:t>
      </w:r>
      <w:r>
        <w:rPr>
          <w:spacing w:val="-8"/>
          <w:sz w:val="16"/>
        </w:rPr>
        <w:t> </w:t>
      </w:r>
      <w:r>
        <w:rPr>
          <w:sz w:val="16"/>
        </w:rPr>
        <w:t>Vilmar</w:t>
      </w:r>
      <w:r>
        <w:rPr>
          <w:spacing w:val="-6"/>
          <w:sz w:val="16"/>
        </w:rPr>
        <w:t> </w:t>
      </w:r>
      <w:r>
        <w:rPr>
          <w:sz w:val="16"/>
        </w:rPr>
        <w:t>Fernandes,</w:t>
      </w:r>
      <w:r>
        <w:rPr>
          <w:spacing w:val="-6"/>
          <w:sz w:val="16"/>
        </w:rPr>
        <w:t> </w:t>
      </w:r>
      <w:r>
        <w:rPr>
          <w:sz w:val="16"/>
        </w:rPr>
        <w:t>300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Setor</w:t>
      </w:r>
      <w:r>
        <w:rPr>
          <w:spacing w:val="-6"/>
          <w:sz w:val="16"/>
        </w:rPr>
        <w:t> </w:t>
      </w:r>
      <w:r>
        <w:rPr>
          <w:sz w:val="16"/>
        </w:rPr>
        <w:t>Santa</w:t>
      </w:r>
      <w:r>
        <w:rPr>
          <w:spacing w:val="-6"/>
          <w:sz w:val="16"/>
        </w:rPr>
        <w:t> </w:t>
      </w:r>
      <w:r>
        <w:rPr>
          <w:sz w:val="16"/>
        </w:rPr>
        <w:t>Luzia,</w:t>
      </w:r>
      <w:r>
        <w:rPr>
          <w:spacing w:val="-5"/>
          <w:sz w:val="16"/>
        </w:rPr>
        <w:t> </w:t>
      </w:r>
      <w:r>
        <w:rPr>
          <w:sz w:val="16"/>
        </w:rPr>
        <w:t>Confresa</w:t>
      </w:r>
      <w:r>
        <w:rPr>
          <w:spacing w:val="-6"/>
          <w:sz w:val="16"/>
        </w:rPr>
        <w:t> </w:t>
      </w:r>
      <w:r>
        <w:rPr>
          <w:sz w:val="16"/>
        </w:rPr>
        <w:t>CEP:</w:t>
      </w:r>
      <w:r>
        <w:rPr>
          <w:spacing w:val="-6"/>
          <w:sz w:val="16"/>
        </w:rPr>
        <w:t> </w:t>
      </w:r>
      <w:r>
        <w:rPr>
          <w:sz w:val="16"/>
        </w:rPr>
        <w:t>78652-000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hyperlink r:id="rId6">
        <w:r>
          <w:rPr>
            <w:color w:val="0000FF"/>
            <w:spacing w:val="-2"/>
            <w:sz w:val="16"/>
          </w:rPr>
          <w:t>www.cfs.ifmt.edu.br</w:t>
        </w:r>
      </w:hyperlink>
    </w:p>
    <w:sectPr>
      <w:type w:val="continuous"/>
      <w:pgSz w:w="11920" w:h="16840"/>
      <w:pgMar w:top="600" w:bottom="280" w:left="10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92" w:hanging="15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4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6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8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2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4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6" w:hanging="15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39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90" w:hanging="20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fs.ifmt.edu.b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Anexo I - Interp. recurso.docx</dc:title>
  <dcterms:created xsi:type="dcterms:W3CDTF">2024-02-08T18:26:10Z</dcterms:created>
  <dcterms:modified xsi:type="dcterms:W3CDTF">2024-02-08T18:26:10Z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